
<file path=[Content_Types].xml><?xml version="1.0" encoding="utf-8"?>
<Types xmlns="http://schemas.openxmlformats.org/package/2006/content-types">
  <Default Extension="rels" ContentType="application/vnd.openxmlformats-package.relationships+xml"/>
  <Default Extension="xml" ContentType="application/xml"/>
  <Default Extension="jpg" ContentType="image/jpeg"/>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9274F2" w:rsidRDefault="009274F2">
      <w:pPr>
        <w:widowControl w:val="0"/>
        <w:pBdr>
          <w:top w:val="nil"/>
          <w:left w:val="nil"/>
          <w:bottom w:val="nil"/>
          <w:right w:val="nil"/>
          <w:between w:val="nil"/>
        </w:pBdr>
        <w:spacing w:line="276" w:lineRule="auto"/>
        <w:rPr>
          <w:rFonts w:ascii="Arial" w:eastAsia="Arial" w:hAnsi="Arial" w:cs="Arial"/>
          <w:color w:val="000000"/>
          <w:sz w:val="22"/>
          <w:szCs w:val="22"/>
        </w:rPr>
      </w:pPr>
    </w:p>
    <w:tbl>
      <w:tblPr>
        <w:tblStyle w:val="a"/>
        <w:tblW w:w="10064" w:type="dxa"/>
        <w:tblInd w:w="137" w:type="dxa"/>
        <w:tblLayout w:type="fixed"/>
        <w:tblLook w:val="0000" w:firstRow="0" w:lastRow="0" w:firstColumn="0" w:lastColumn="0" w:noHBand="0" w:noVBand="0"/>
      </w:tblPr>
      <w:tblGrid>
        <w:gridCol w:w="3158"/>
        <w:gridCol w:w="1662"/>
        <w:gridCol w:w="5244"/>
      </w:tblGrid>
      <w:tr w:rsidR="009274F2">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9274F2" w:rsidRDefault="009274F2">
            <w:pPr>
              <w:pBdr>
                <w:top w:val="nil"/>
                <w:left w:val="nil"/>
                <w:bottom w:val="nil"/>
                <w:right w:val="nil"/>
                <w:between w:val="nil"/>
              </w:pBdr>
              <w:ind w:left="1080"/>
              <w:jc w:val="both"/>
              <w:rPr>
                <w:rFonts w:ascii="Arial" w:eastAsia="Arial" w:hAnsi="Arial" w:cs="Arial"/>
                <w:color w:val="000000"/>
                <w:sz w:val="10"/>
                <w:szCs w:val="10"/>
              </w:rPr>
            </w:pPr>
          </w:p>
          <w:p w:rsidR="009274F2" w:rsidRDefault="00200454">
            <w:pPr>
              <w:numPr>
                <w:ilvl w:val="0"/>
                <w:numId w:val="1"/>
              </w:numPr>
              <w:pBdr>
                <w:top w:val="nil"/>
                <w:left w:val="nil"/>
                <w:bottom w:val="nil"/>
                <w:right w:val="nil"/>
                <w:between w:val="nil"/>
              </w:pBdr>
              <w:ind w:left="289" w:hanging="289"/>
              <w:jc w:val="center"/>
            </w:pPr>
            <w:r>
              <w:rPr>
                <w:rFonts w:ascii="Arial" w:eastAsia="Arial" w:hAnsi="Arial" w:cs="Arial"/>
                <w:color w:val="000000"/>
                <w:sz w:val="24"/>
                <w:szCs w:val="24"/>
              </w:rPr>
              <w:t>TIPO DE INFORME</w:t>
            </w:r>
          </w:p>
          <w:p w:rsidR="009274F2" w:rsidRDefault="009274F2">
            <w:pPr>
              <w:pBdr>
                <w:top w:val="nil"/>
                <w:left w:val="nil"/>
                <w:bottom w:val="nil"/>
                <w:right w:val="nil"/>
                <w:between w:val="nil"/>
              </w:pBdr>
              <w:ind w:left="720"/>
              <w:jc w:val="both"/>
              <w:rPr>
                <w:rFonts w:ascii="Arial" w:eastAsia="Arial" w:hAnsi="Arial" w:cs="Arial"/>
                <w:color w:val="000000"/>
                <w:sz w:val="2"/>
                <w:szCs w:val="2"/>
              </w:rPr>
            </w:pPr>
          </w:p>
          <w:p w:rsidR="009274F2" w:rsidRDefault="009274F2">
            <w:pPr>
              <w:pBdr>
                <w:top w:val="nil"/>
                <w:left w:val="nil"/>
                <w:bottom w:val="nil"/>
                <w:right w:val="nil"/>
                <w:between w:val="nil"/>
              </w:pBdr>
              <w:ind w:left="720"/>
              <w:jc w:val="both"/>
              <w:rPr>
                <w:rFonts w:ascii="Arial" w:eastAsia="Arial" w:hAnsi="Arial" w:cs="Arial"/>
                <w:color w:val="000000"/>
                <w:sz w:val="10"/>
                <w:szCs w:val="10"/>
              </w:rPr>
            </w:pPr>
          </w:p>
        </w:tc>
      </w:tr>
      <w:tr w:rsidR="009274F2">
        <w:trPr>
          <w:cantSplit/>
          <w:trHeight w:val="5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noProof/>
                <w:lang w:val="es-CO"/>
              </w:rPr>
              <mc:AlternateContent>
                <mc:Choice Requires="wps">
                  <w:drawing>
                    <wp:anchor distT="0" distB="0" distL="114300" distR="114300" simplePos="0" relativeHeight="251658240" behindDoc="0" locked="0" layoutInCell="1" hidden="0" allowOverlap="1">
                      <wp:simplePos x="0" y="0"/>
                      <wp:positionH relativeFrom="column">
                        <wp:posOffset>1955483</wp:posOffset>
                      </wp:positionH>
                      <wp:positionV relativeFrom="paragraph">
                        <wp:posOffset>138113</wp:posOffset>
                      </wp:positionV>
                      <wp:extent cx="227965" cy="219075"/>
                      <wp:effectExtent l="0" t="0" r="0" b="0"/>
                      <wp:wrapNone/>
                      <wp:docPr id="4" name="Rectángulo 4"/>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9274F2" w:rsidRPr="00967B03" w:rsidRDefault="009274F2">
                                  <w:pPr>
                                    <w:jc w:val="center"/>
                                    <w:textDirection w:val="btLr"/>
                                    <w:rPr>
                                      <w:lang w:val="es-MX"/>
                                    </w:rPr>
                                  </w:pPr>
                                </w:p>
                              </w:txbxContent>
                            </wps:txbx>
                            <wps:bodyPr spcFirstLastPara="1" wrap="square" lIns="0" tIns="0" rIns="0" bIns="0" anchor="t" anchorCtr="0">
                              <a:noAutofit/>
                            </wps:bodyPr>
                          </wps:wsp>
                        </a:graphicData>
                      </a:graphic>
                    </wp:anchor>
                  </w:drawing>
                </mc:Choice>
                <mc:Fallback>
                  <w:pict>
                    <v:rect id="Rectángulo 4" o:spid="_x0000_s1026" style="position:absolute;left:0;text-align:left;margin-left:154pt;margin-top:10.9pt;width:17.95pt;height:17.25pt;z-index:25165824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">
                      <v:stroke startarrowwidth="narrow" startarrowlength="short" endarrowwidth="narrow" endarrowlength="short" miterlimit="5243f"/>
                      <v:textbox inset="0,0,0,0">
                        <w:txbxContent>
                          <w:p w:rsidR="009274F2" w:rsidRPr="00967B03" w:rsidRDefault="009274F2">
                            <w:pPr>
                              <w:jc w:val="center"/>
                              <w:textDirection w:val="btLr"/>
                              <w:rPr>
                                <w:lang w:val="es-MX"/>
                              </w:rPr>
                            </w:pPr>
                          </w:p>
                        </w:txbxContent>
                      </v:textbox>
                    </v:rect>
                  </w:pict>
                </mc:Fallback>
              </mc:AlternateContent>
            </w:r>
            <w:r>
              <w:rPr>
                <w:noProof/>
                <w:lang w:val="es-CO"/>
              </w:rPr>
              <mc:AlternateContent>
                <mc:Choice Requires="wps">
                  <w:drawing>
                    <wp:anchor distT="0" distB="0" distL="114300" distR="114300" simplePos="0" relativeHeight="251659264" behindDoc="0" locked="0" layoutInCell="1" hidden="0" allowOverlap="1">
                      <wp:simplePos x="0" y="0"/>
                      <wp:positionH relativeFrom="column">
                        <wp:posOffset>5263198</wp:posOffset>
                      </wp:positionH>
                      <wp:positionV relativeFrom="paragraph">
                        <wp:posOffset>130493</wp:posOffset>
                      </wp:positionV>
                      <wp:extent cx="227965" cy="219075"/>
                      <wp:effectExtent l="0" t="0" r="0" b="0"/>
                      <wp:wrapNone/>
                      <wp:docPr id="5" name="Rectángulo 5"/>
                      <wp:cNvGraphicFramePr/>
                      <a:graphic xmlns:a="http://schemas.openxmlformats.org/drawingml/2006/main">
                        <a:graphicData uri="http://schemas.microsoft.com/office/word/2010/wordprocessingShape">
                          <wps:wsp>
                            <wps:cNvSpPr/>
                            <wps:spPr>
                              <a:xfrm>
                                <a:off x="5236780" y="3675225"/>
                                <a:ext cx="218440" cy="209550"/>
                              </a:xfrm>
                              <a:prstGeom prst="rect">
                                <a:avLst/>
                              </a:prstGeom>
                              <a:solidFill>
                                <a:srgbClr val="FFFFFF"/>
                              </a:solidFill>
                              <a:ln w="9525" cap="flat" cmpd="sng">
                                <a:solidFill>
                                  <a:srgbClr val="000000"/>
                                </a:solidFill>
                                <a:prstDash val="solid"/>
                                <a:miter lim="8000"/>
                                <a:headEnd type="none" w="sm" len="sm"/>
                                <a:tailEnd type="none" w="sm" len="sm"/>
                              </a:ln>
                            </wps:spPr>
                            <wps:txbx>
                              <w:txbxContent>
                                <w:p w:rsidR="009274F2" w:rsidRPr="00B26F69" w:rsidRDefault="00B26F69">
                                  <w:pPr>
                                    <w:jc w:val="center"/>
                                    <w:textDirection w:val="btLr"/>
                                    <w:rPr>
                                      <w:lang w:val="es-MX"/>
                                    </w:rPr>
                                  </w:pPr>
                                  <w:r>
                                    <w:rPr>
                                      <w:lang w:val="es-MX"/>
                                    </w:rPr>
                                    <w:t>X</w:t>
                                  </w:r>
                                </w:p>
                              </w:txbxContent>
                            </wps:txbx>
                            <wps:bodyPr spcFirstLastPara="1" wrap="square" lIns="0" tIns="0" rIns="0" bIns="0" anchor="t" anchorCtr="0">
                              <a:noAutofit/>
                            </wps:bodyPr>
                          </wps:wsp>
                        </a:graphicData>
                      </a:graphic>
                    </wp:anchor>
                  </w:drawing>
                </mc:Choice>
                <mc:Fallback>
                  <w:pict>
                    <v:rect id="Rectángulo 5" o:spid="_x0000_s1027" style="position:absolute;left:0;text-align:left;margin-left:414.45pt;margin-top:10.3pt;width:17.95pt;height:17.25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">
                      <v:stroke startarrowwidth="narrow" startarrowlength="short" endarrowwidth="narrow" endarrowlength="short" miterlimit="5243f"/>
                      <v:textbox inset="0,0,0,0">
                        <w:txbxContent>
                          <w:p w:rsidR="009274F2" w:rsidRPr="00B26F69" w:rsidRDefault="00B26F69">
                            <w:pPr>
                              <w:jc w:val="center"/>
                              <w:textDirection w:val="btLr"/>
                              <w:rPr>
                                <w:lang w:val="es-MX"/>
                              </w:rPr>
                            </w:pPr>
                            <w:r>
                              <w:rPr>
                                <w:lang w:val="es-MX"/>
                              </w:rPr>
                              <w:t>X</w:t>
                            </w:r>
                          </w:p>
                        </w:txbxContent>
                      </v:textbox>
                    </v:rect>
                  </w:pict>
                </mc:Fallback>
              </mc:AlternateContent>
            </w:r>
          </w:p>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         INFORME PARCIAL                                                  INFORME FINAL  </w:t>
            </w:r>
          </w:p>
          <w:p w:rsidR="009274F2" w:rsidRDefault="009274F2">
            <w:pPr>
              <w:pBdr>
                <w:top w:val="nil"/>
                <w:left w:val="nil"/>
                <w:bottom w:val="nil"/>
                <w:right w:val="nil"/>
                <w:between w:val="nil"/>
              </w:pBdr>
              <w:jc w:val="both"/>
              <w:rPr>
                <w:rFonts w:ascii="Arial" w:eastAsia="Arial" w:hAnsi="Arial" w:cs="Arial"/>
                <w:color w:val="000000"/>
                <w:sz w:val="24"/>
                <w:szCs w:val="24"/>
              </w:rPr>
            </w:pPr>
          </w:p>
          <w:p w:rsidR="009274F2" w:rsidRDefault="00200454" w:rsidP="00B26F69">
            <w:pPr>
              <w:pBdr>
                <w:top w:val="nil"/>
                <w:left w:val="nil"/>
                <w:bottom w:val="nil"/>
                <w:right w:val="nil"/>
                <w:between w:val="nil"/>
              </w:pBdr>
              <w:ind w:left="356"/>
              <w:jc w:val="both"/>
              <w:rPr>
                <w:rFonts w:ascii="Arial" w:eastAsia="Arial" w:hAnsi="Arial" w:cs="Arial"/>
                <w:color w:val="000000"/>
                <w:sz w:val="24"/>
                <w:szCs w:val="24"/>
              </w:rPr>
            </w:pPr>
            <w:r>
              <w:rPr>
                <w:rFonts w:ascii="Arial" w:eastAsia="Arial" w:hAnsi="Arial" w:cs="Arial"/>
                <w:color w:val="000000"/>
                <w:sz w:val="24"/>
                <w:szCs w:val="24"/>
              </w:rPr>
              <w:t xml:space="preserve">   Cuota Número    0</w:t>
            </w:r>
            <w:r w:rsidR="00B26F69">
              <w:rPr>
                <w:rFonts w:ascii="Arial" w:eastAsia="Arial" w:hAnsi="Arial" w:cs="Arial"/>
                <w:color w:val="000000"/>
                <w:sz w:val="24"/>
                <w:szCs w:val="24"/>
              </w:rPr>
              <w:t>2</w:t>
            </w:r>
          </w:p>
        </w:tc>
      </w:tr>
      <w:tr w:rsidR="009274F2">
        <w:trPr>
          <w:cantSplit/>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9274F2" w:rsidRDefault="00200454">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ASPECTOS GENERALES DE CONTRATO Y SU EJECUCIÓN</w:t>
            </w:r>
          </w:p>
        </w:tc>
      </w:tr>
      <w:tr w:rsidR="009274F2">
        <w:trPr>
          <w:trHeight w:val="43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rsidP="0088060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Contrato No. 4162.010.26.1.</w:t>
            </w:r>
            <w:r w:rsidR="00880604">
              <w:rPr>
                <w:rFonts w:ascii="Arial" w:eastAsia="Arial" w:hAnsi="Arial" w:cs="Arial"/>
                <w:color w:val="000000"/>
                <w:sz w:val="24"/>
                <w:szCs w:val="24"/>
              </w:rPr>
              <w:t>5193</w:t>
            </w:r>
            <w:r>
              <w:rPr>
                <w:rFonts w:ascii="Arial" w:eastAsia="Arial" w:hAnsi="Arial" w:cs="Arial"/>
                <w:color w:val="000000"/>
                <w:sz w:val="24"/>
                <w:szCs w:val="24"/>
              </w:rPr>
              <w:t xml:space="preserve"> de 2025</w:t>
            </w:r>
          </w:p>
        </w:tc>
      </w:tr>
      <w:tr w:rsidR="009274F2">
        <w:trPr>
          <w:trHeight w:val="283"/>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Nombre completo del contratista:  JULIÁN ANDRÉS CANDELO ESCOBAR</w:t>
            </w:r>
          </w:p>
        </w:tc>
      </w:tr>
      <w:tr w:rsidR="009274F2">
        <w:trPr>
          <w:cantSplit/>
          <w:trHeight w:val="34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pBdr>
                <w:top w:val="nil"/>
                <w:left w:val="nil"/>
                <w:bottom w:val="nil"/>
                <w:right w:val="nil"/>
                <w:between w:val="nil"/>
              </w:pBdr>
              <w:rPr>
                <w:rFonts w:ascii="Arial" w:eastAsia="Arial" w:hAnsi="Arial" w:cs="Arial"/>
                <w:color w:val="000000"/>
                <w:sz w:val="24"/>
                <w:szCs w:val="24"/>
              </w:rPr>
            </w:pPr>
            <w:bookmarkStart w:id="0" w:name="_heading=h.uzvv4a4inq62" w:colFirst="0" w:colLast="0"/>
            <w:bookmarkEnd w:id="0"/>
            <w:r>
              <w:rPr>
                <w:rFonts w:ascii="Arial" w:eastAsia="Arial" w:hAnsi="Arial" w:cs="Arial"/>
                <w:color w:val="000000"/>
                <w:sz w:val="24"/>
                <w:szCs w:val="24"/>
              </w:rPr>
              <w:t>Documento de identificación: 16.943.066</w:t>
            </w:r>
          </w:p>
        </w:tc>
      </w:tr>
      <w:tr w:rsidR="009274F2">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keepNext/>
              <w:tabs>
                <w:tab w:val="left" w:pos="4253"/>
                <w:tab w:val="left" w:pos="4962"/>
              </w:tabs>
              <w:jc w:val="both"/>
              <w:rPr>
                <w:rFonts w:ascii="Arial" w:eastAsia="Arial" w:hAnsi="Arial" w:cs="Arial"/>
                <w:sz w:val="24"/>
                <w:szCs w:val="24"/>
              </w:rPr>
            </w:pPr>
            <w:r>
              <w:rPr>
                <w:rFonts w:ascii="Arial" w:eastAsia="Arial" w:hAnsi="Arial" w:cs="Arial"/>
                <w:sz w:val="24"/>
                <w:szCs w:val="24"/>
              </w:rPr>
              <w:t>Nombre del supervisor: KRYSTHIAN DAVID RAMIREZ MUNEVAR</w:t>
            </w:r>
          </w:p>
        </w:tc>
      </w:tr>
      <w:tr w:rsidR="009274F2">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rPr>
                <w:rFonts w:ascii="Arial" w:eastAsia="Arial" w:hAnsi="Arial" w:cs="Arial"/>
                <w:sz w:val="24"/>
                <w:szCs w:val="24"/>
              </w:rPr>
            </w:pPr>
            <w:r>
              <w:rPr>
                <w:rFonts w:ascii="Arial" w:eastAsia="Arial" w:hAnsi="Arial" w:cs="Arial"/>
                <w:sz w:val="24"/>
                <w:szCs w:val="24"/>
              </w:rPr>
              <w:t>Organismo: SECRETARIA DEL DEPORTE Y LA RECREACION</w:t>
            </w:r>
          </w:p>
        </w:tc>
      </w:tr>
      <w:tr w:rsidR="009274F2">
        <w:trPr>
          <w:trHeight w:val="64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jc w:val="both"/>
              <w:rPr>
                <w:rFonts w:ascii="Arial" w:eastAsia="Arial" w:hAnsi="Arial" w:cs="Arial"/>
                <w:sz w:val="24"/>
                <w:szCs w:val="24"/>
              </w:rPr>
            </w:pPr>
            <w:r>
              <w:rPr>
                <w:rFonts w:ascii="Arial" w:eastAsia="Arial" w:hAnsi="Arial" w:cs="Arial"/>
                <w:sz w:val="24"/>
                <w:szCs w:val="24"/>
              </w:rPr>
              <w:t>Objeto del contrato</w:t>
            </w:r>
            <w:r w:rsidR="00880604">
              <w:rPr>
                <w:rFonts w:ascii="Arial" w:hAnsi="Arial" w:cs="Arial"/>
                <w:color w:val="000000"/>
                <w:sz w:val="18"/>
                <w:szCs w:val="18"/>
                <w:shd w:val="clear" w:color="auto" w:fill="FFFFFF"/>
              </w:rPr>
              <w:t xml:space="preserve"> </w:t>
            </w:r>
            <w:r w:rsidR="00880604" w:rsidRPr="00880604">
              <w:rPr>
                <w:rFonts w:ascii="Arial" w:hAnsi="Arial" w:cs="Arial"/>
                <w:color w:val="000000"/>
                <w:sz w:val="24"/>
                <w:szCs w:val="24"/>
                <w:shd w:val="clear" w:color="auto" w:fill="FFFFFF"/>
              </w:rPr>
              <w:t>Prestación de servicios de apoyo a la gestión en la Secretaría del Deporte y la Recreación del proyecto denominado Fortalecimiento de la planificación estratégica del servicio del deporte, recreación y la actividad física en Santiago de Cali BP - 26005398</w:t>
            </w:r>
          </w:p>
        </w:tc>
      </w:tr>
      <w:tr w:rsidR="009274F2">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9274F2" w:rsidRDefault="00200454">
            <w:pPr>
              <w:numPr>
                <w:ilvl w:val="0"/>
                <w:numId w:val="1"/>
              </w:numPr>
              <w:pBdr>
                <w:top w:val="nil"/>
                <w:left w:val="nil"/>
                <w:bottom w:val="nil"/>
                <w:right w:val="nil"/>
                <w:between w:val="nil"/>
              </w:pBdr>
              <w:ind w:left="430" w:hanging="430"/>
              <w:jc w:val="center"/>
              <w:rPr>
                <w:rFonts w:ascii="Arial" w:eastAsia="Arial" w:hAnsi="Arial" w:cs="Arial"/>
                <w:color w:val="000000"/>
                <w:sz w:val="24"/>
                <w:szCs w:val="24"/>
              </w:rPr>
            </w:pPr>
            <w:r>
              <w:rPr>
                <w:rFonts w:ascii="Arial" w:eastAsia="Arial" w:hAnsi="Arial" w:cs="Arial"/>
                <w:color w:val="000000"/>
                <w:sz w:val="24"/>
                <w:szCs w:val="24"/>
              </w:rPr>
              <w:t>INFORME JURÍDICO</w:t>
            </w:r>
          </w:p>
        </w:tc>
      </w:tr>
      <w:tr w:rsidR="009274F2">
        <w:trPr>
          <w:trHeight w:val="497"/>
        </w:trPr>
        <w:tc>
          <w:tcPr>
            <w:tcW w:w="482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de Inicio</w:t>
            </w:r>
          </w:p>
          <w:p w:rsidR="009274F2" w:rsidRDefault="00FE1A41" w:rsidP="0088060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25</w:t>
            </w:r>
            <w:r w:rsidR="00200454">
              <w:rPr>
                <w:rFonts w:ascii="Arial" w:eastAsia="Arial" w:hAnsi="Arial" w:cs="Arial"/>
                <w:color w:val="000000"/>
                <w:sz w:val="24"/>
                <w:szCs w:val="24"/>
              </w:rPr>
              <w:t>/</w:t>
            </w:r>
            <w:r w:rsidR="00880604">
              <w:rPr>
                <w:rFonts w:ascii="Arial" w:eastAsia="Arial" w:hAnsi="Arial" w:cs="Arial"/>
                <w:color w:val="000000"/>
                <w:sz w:val="24"/>
                <w:szCs w:val="24"/>
              </w:rPr>
              <w:t>nov</w:t>
            </w:r>
            <w:r w:rsidR="00200454">
              <w:rPr>
                <w:rFonts w:ascii="Arial" w:eastAsia="Arial" w:hAnsi="Arial" w:cs="Arial"/>
                <w:color w:val="000000"/>
                <w:sz w:val="24"/>
                <w:szCs w:val="24"/>
              </w:rPr>
              <w:t>/2025</w:t>
            </w:r>
          </w:p>
        </w:tc>
        <w:tc>
          <w:tcPr>
            <w:tcW w:w="5244" w:type="dxa"/>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Fecha terminación</w:t>
            </w:r>
          </w:p>
          <w:p w:rsidR="009274F2" w:rsidRDefault="00880604" w:rsidP="0088060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31/dic</w:t>
            </w:r>
            <w:r w:rsidR="00200454">
              <w:rPr>
                <w:rFonts w:ascii="Arial" w:eastAsia="Arial" w:hAnsi="Arial" w:cs="Arial"/>
                <w:color w:val="000000"/>
                <w:sz w:val="24"/>
                <w:szCs w:val="24"/>
              </w:rPr>
              <w:t>/2025</w:t>
            </w:r>
          </w:p>
        </w:tc>
      </w:tr>
      <w:tr w:rsidR="009274F2">
        <w:trPr>
          <w:trHeight w:val="388"/>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rPr>
                <w:rFonts w:ascii="Arial" w:eastAsia="Arial" w:hAnsi="Arial" w:cs="Arial"/>
                <w:sz w:val="24"/>
                <w:szCs w:val="24"/>
              </w:rPr>
            </w:pPr>
            <w:r>
              <w:rPr>
                <w:rFonts w:ascii="Arial" w:eastAsia="Arial" w:hAnsi="Arial" w:cs="Arial"/>
                <w:sz w:val="24"/>
                <w:szCs w:val="24"/>
              </w:rPr>
              <w:t>Modificación(es) al contrato: N/A</w:t>
            </w:r>
          </w:p>
        </w:tc>
      </w:tr>
      <w:tr w:rsidR="009274F2">
        <w:trPr>
          <w:trHeight w:val="1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Suspensión:  N/A</w:t>
            </w:r>
          </w:p>
        </w:tc>
      </w:tr>
      <w:tr w:rsidR="009274F2">
        <w:trPr>
          <w:trHeight w:val="242"/>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Reanudación: N/A</w:t>
            </w:r>
          </w:p>
        </w:tc>
      </w:tr>
      <w:tr w:rsidR="009274F2">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Cesión: N/A</w:t>
            </w:r>
          </w:p>
        </w:tc>
      </w:tr>
      <w:tr w:rsidR="009274F2">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Terminación anticipada:  N/A</w:t>
            </w:r>
          </w:p>
        </w:tc>
      </w:tr>
      <w:tr w:rsidR="009274F2">
        <w:trPr>
          <w:trHeight w:val="4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9274F2" w:rsidRDefault="00200454">
            <w:pPr>
              <w:numPr>
                <w:ilvl w:val="0"/>
                <w:numId w:val="1"/>
              </w:numPr>
              <w:pBdr>
                <w:top w:val="nil"/>
                <w:left w:val="nil"/>
                <w:bottom w:val="nil"/>
                <w:right w:val="nil"/>
                <w:between w:val="nil"/>
              </w:pBdr>
              <w:ind w:left="289" w:hanging="289"/>
              <w:jc w:val="center"/>
              <w:rPr>
                <w:rFonts w:ascii="Arial" w:eastAsia="Arial" w:hAnsi="Arial" w:cs="Arial"/>
                <w:color w:val="000000"/>
                <w:sz w:val="24"/>
                <w:szCs w:val="24"/>
              </w:rPr>
            </w:pPr>
            <w:r>
              <w:rPr>
                <w:rFonts w:ascii="Arial" w:eastAsia="Arial" w:hAnsi="Arial" w:cs="Arial"/>
                <w:color w:val="000000"/>
                <w:sz w:val="24"/>
                <w:szCs w:val="24"/>
              </w:rPr>
              <w:t>INFORME CONTABLE Y FINANCIERO</w:t>
            </w:r>
          </w:p>
        </w:tc>
      </w:tr>
      <w:tr w:rsidR="009274F2">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rsidP="00026BC8">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Valor inicial del contrato: Es hasta por la suma de </w:t>
            </w:r>
            <w:r w:rsidR="00026BC8" w:rsidRPr="00026BC8">
              <w:rPr>
                <w:rFonts w:ascii="Arial" w:eastAsia="Arial" w:hAnsi="Arial" w:cs="Arial"/>
                <w:color w:val="000000"/>
                <w:sz w:val="24"/>
                <w:szCs w:val="24"/>
              </w:rPr>
              <w:t>cinco millones trescientos setenta</w:t>
            </w:r>
            <w:r>
              <w:rPr>
                <w:rFonts w:ascii="Arial" w:eastAsia="Arial" w:hAnsi="Arial" w:cs="Arial"/>
                <w:color w:val="000000"/>
                <w:sz w:val="24"/>
                <w:szCs w:val="24"/>
              </w:rPr>
              <w:t xml:space="preserve"> mil pesos m/</w:t>
            </w:r>
            <w:proofErr w:type="spellStart"/>
            <w:r>
              <w:rPr>
                <w:rFonts w:ascii="Arial" w:eastAsia="Arial" w:hAnsi="Arial" w:cs="Arial"/>
                <w:color w:val="000000"/>
                <w:sz w:val="24"/>
                <w:szCs w:val="24"/>
              </w:rPr>
              <w:t>cte</w:t>
            </w:r>
            <w:proofErr w:type="spellEnd"/>
            <w:r>
              <w:rPr>
                <w:rFonts w:ascii="Arial" w:eastAsia="Arial" w:hAnsi="Arial" w:cs="Arial"/>
                <w:color w:val="000000"/>
                <w:sz w:val="24"/>
                <w:szCs w:val="24"/>
              </w:rPr>
              <w:t xml:space="preserve"> ($ </w:t>
            </w:r>
            <w:r w:rsidR="00026BC8">
              <w:rPr>
                <w:rFonts w:ascii="Arial" w:eastAsia="Arial" w:hAnsi="Arial" w:cs="Arial"/>
                <w:color w:val="000000"/>
                <w:sz w:val="24"/>
                <w:szCs w:val="24"/>
              </w:rPr>
              <w:t>5.370</w:t>
            </w:r>
            <w:r>
              <w:rPr>
                <w:rFonts w:ascii="Arial" w:eastAsia="Arial" w:hAnsi="Arial" w:cs="Arial"/>
                <w:color w:val="000000"/>
                <w:sz w:val="24"/>
                <w:szCs w:val="24"/>
              </w:rPr>
              <w:t xml:space="preserve">.000) </w:t>
            </w:r>
          </w:p>
        </w:tc>
      </w:tr>
      <w:tr w:rsidR="009274F2">
        <w:trPr>
          <w:trHeight w:val="39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Adición: N/A </w:t>
            </w:r>
          </w:p>
          <w:p w:rsidR="009274F2" w:rsidRDefault="009274F2">
            <w:pPr>
              <w:pBdr>
                <w:top w:val="nil"/>
                <w:left w:val="nil"/>
                <w:bottom w:val="nil"/>
                <w:right w:val="nil"/>
                <w:between w:val="nil"/>
              </w:pBdr>
              <w:jc w:val="both"/>
              <w:rPr>
                <w:rFonts w:ascii="Arial" w:eastAsia="Arial" w:hAnsi="Arial" w:cs="Arial"/>
                <w:color w:val="000000"/>
                <w:sz w:val="24"/>
                <w:szCs w:val="24"/>
              </w:rPr>
            </w:pPr>
          </w:p>
        </w:tc>
      </w:tr>
      <w:tr w:rsidR="009274F2">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Prórroga: N/A</w:t>
            </w:r>
          </w:p>
          <w:p w:rsidR="009274F2" w:rsidRDefault="009274F2">
            <w:pPr>
              <w:pBdr>
                <w:top w:val="nil"/>
                <w:left w:val="nil"/>
                <w:bottom w:val="nil"/>
                <w:right w:val="nil"/>
                <w:between w:val="nil"/>
              </w:pBdr>
              <w:jc w:val="both"/>
              <w:rPr>
                <w:rFonts w:ascii="Arial" w:eastAsia="Arial" w:hAnsi="Arial" w:cs="Arial"/>
                <w:color w:val="000000"/>
                <w:sz w:val="24"/>
                <w:szCs w:val="24"/>
              </w:rPr>
            </w:pPr>
          </w:p>
        </w:tc>
      </w:tr>
      <w:tr w:rsidR="009274F2">
        <w:trPr>
          <w:trHeight w:val="517"/>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vAlign w:val="cente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Información para Retención en la fuente:</w:t>
            </w:r>
          </w:p>
        </w:tc>
      </w:tr>
      <w:tr w:rsidR="009274F2">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9274F2">
            <w:pPr>
              <w:widowControl w:val="0"/>
              <w:pBdr>
                <w:top w:val="nil"/>
                <w:left w:val="nil"/>
                <w:bottom w:val="nil"/>
                <w:right w:val="nil"/>
                <w:between w:val="nil"/>
              </w:pBdr>
              <w:spacing w:line="276" w:lineRule="auto"/>
              <w:rPr>
                <w:rFonts w:ascii="Arial" w:eastAsia="Arial" w:hAnsi="Arial" w:cs="Arial"/>
                <w:color w:val="000000"/>
                <w:sz w:val="24"/>
                <w:szCs w:val="24"/>
              </w:rPr>
            </w:pPr>
          </w:p>
          <w:tbl>
            <w:tblPr>
              <w:tblStyle w:val="a0"/>
              <w:tblW w:w="9953" w:type="dxa"/>
              <w:tblInd w:w="0" w:type="dxa"/>
              <w:tblLayout w:type="fixed"/>
              <w:tblLook w:val="0000" w:firstRow="0" w:lastRow="0" w:firstColumn="0" w:lastColumn="0" w:noHBand="0" w:noVBand="0"/>
            </w:tblPr>
            <w:tblGrid>
              <w:gridCol w:w="8683"/>
              <w:gridCol w:w="639"/>
              <w:gridCol w:w="631"/>
            </w:tblGrid>
            <w:tr w:rsidR="009274F2">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Para efectos de disminución de la base de retención en la fuente, anexo copia legible de los siguientes documentos:</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SI</w:t>
                  </w: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NO</w:t>
                  </w:r>
                </w:p>
              </w:tc>
            </w:tr>
            <w:tr w:rsidR="009274F2">
              <w:trPr>
                <w:trHeight w:val="680"/>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200454">
                  <w:pPr>
                    <w:numPr>
                      <w:ilvl w:val="0"/>
                      <w:numId w:val="4"/>
                    </w:numPr>
                    <w:pBdr>
                      <w:top w:val="nil"/>
                      <w:left w:val="nil"/>
                      <w:bottom w:val="nil"/>
                      <w:right w:val="nil"/>
                      <w:between w:val="nil"/>
                    </w:pBdr>
                    <w:ind w:left="459" w:hanging="425"/>
                    <w:jc w:val="both"/>
                    <w:rPr>
                      <w:rFonts w:ascii="Arial" w:eastAsia="Arial" w:hAnsi="Arial" w:cs="Arial"/>
                      <w:color w:val="000000"/>
                      <w:sz w:val="24"/>
                      <w:szCs w:val="24"/>
                    </w:rPr>
                  </w:pPr>
                  <w:r>
                    <w:rPr>
                      <w:rFonts w:ascii="Arial" w:eastAsia="Arial" w:hAnsi="Arial" w:cs="Arial"/>
                      <w:color w:val="000000"/>
                      <w:sz w:val="24"/>
                      <w:szCs w:val="24"/>
                    </w:rPr>
                    <w:t>Recibo de consignación en mi cuenta de Apoyo al Fomento de la Construcción AFC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9274F2">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p w:rsidR="009274F2" w:rsidRDefault="009274F2">
                  <w:pPr>
                    <w:pBdr>
                      <w:top w:val="nil"/>
                      <w:left w:val="nil"/>
                      <w:bottom w:val="nil"/>
                      <w:right w:val="nil"/>
                      <w:between w:val="nil"/>
                    </w:pBdr>
                    <w:jc w:val="center"/>
                    <w:rPr>
                      <w:rFonts w:ascii="Arial" w:eastAsia="Arial" w:hAnsi="Arial" w:cs="Arial"/>
                      <w:color w:val="000000"/>
                      <w:sz w:val="24"/>
                      <w:szCs w:val="24"/>
                    </w:rPr>
                  </w:pPr>
                </w:p>
              </w:tc>
            </w:tr>
            <w:tr w:rsidR="009274F2">
              <w:trPr>
                <w:trHeight w:val="711"/>
              </w:trPr>
              <w:tc>
                <w:tcPr>
                  <w:tcW w:w="8683"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200454">
                  <w:pPr>
                    <w:numPr>
                      <w:ilvl w:val="0"/>
                      <w:numId w:val="4"/>
                    </w:numPr>
                    <w:pBdr>
                      <w:top w:val="nil"/>
                      <w:left w:val="nil"/>
                      <w:bottom w:val="nil"/>
                      <w:right w:val="nil"/>
                      <w:between w:val="nil"/>
                    </w:pBdr>
                    <w:ind w:left="459" w:hanging="469"/>
                    <w:jc w:val="both"/>
                    <w:rPr>
                      <w:rFonts w:ascii="Arial" w:eastAsia="Arial" w:hAnsi="Arial" w:cs="Arial"/>
                      <w:color w:val="000000"/>
                      <w:sz w:val="24"/>
                      <w:szCs w:val="24"/>
                    </w:rPr>
                  </w:pPr>
                  <w:r>
                    <w:rPr>
                      <w:rFonts w:ascii="Arial" w:eastAsia="Arial" w:hAnsi="Arial" w:cs="Arial"/>
                      <w:color w:val="000000"/>
                      <w:sz w:val="24"/>
                      <w:szCs w:val="24"/>
                    </w:rPr>
                    <w:t>Recibo de consignación en mi cuenta del Fondo de Pensiones voluntarias del periodo de la cuota.</w:t>
                  </w:r>
                </w:p>
              </w:tc>
              <w:tc>
                <w:tcPr>
                  <w:tcW w:w="63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9274F2">
                  <w:pPr>
                    <w:pBdr>
                      <w:top w:val="nil"/>
                      <w:left w:val="nil"/>
                      <w:bottom w:val="nil"/>
                      <w:right w:val="nil"/>
                      <w:between w:val="nil"/>
                    </w:pBdr>
                    <w:jc w:val="center"/>
                    <w:rPr>
                      <w:rFonts w:ascii="Arial" w:eastAsia="Arial" w:hAnsi="Arial" w:cs="Arial"/>
                      <w:color w:val="000000"/>
                      <w:sz w:val="24"/>
                      <w:szCs w:val="24"/>
                    </w:rPr>
                  </w:pPr>
                </w:p>
              </w:tc>
              <w:tc>
                <w:tcPr>
                  <w:tcW w:w="631"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X</w:t>
                  </w:r>
                </w:p>
              </w:tc>
            </w:tr>
          </w:tbl>
          <w:p w:rsidR="009274F2" w:rsidRDefault="009274F2">
            <w:pPr>
              <w:pBdr>
                <w:top w:val="nil"/>
                <w:left w:val="nil"/>
                <w:bottom w:val="nil"/>
                <w:right w:val="nil"/>
                <w:between w:val="nil"/>
              </w:pBdr>
              <w:jc w:val="both"/>
              <w:rPr>
                <w:rFonts w:ascii="Arial" w:eastAsia="Arial" w:hAnsi="Arial" w:cs="Arial"/>
                <w:color w:val="000000"/>
                <w:sz w:val="24"/>
                <w:szCs w:val="24"/>
              </w:rPr>
            </w:pPr>
          </w:p>
        </w:tc>
      </w:tr>
      <w:tr w:rsidR="009274F2">
        <w:trPr>
          <w:trHeight w:val="37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Información:</w:t>
            </w:r>
          </w:p>
          <w:p w:rsidR="009274F2" w:rsidRDefault="009274F2">
            <w:pPr>
              <w:pBdr>
                <w:top w:val="nil"/>
                <w:left w:val="nil"/>
                <w:bottom w:val="nil"/>
                <w:right w:val="nil"/>
                <w:between w:val="nil"/>
              </w:pBdr>
              <w:jc w:val="both"/>
              <w:rPr>
                <w:rFonts w:ascii="Arial" w:eastAsia="Arial" w:hAnsi="Arial" w:cs="Arial"/>
                <w:color w:val="000000"/>
                <w:sz w:val="24"/>
                <w:szCs w:val="24"/>
              </w:rPr>
            </w:pPr>
          </w:p>
          <w:tbl>
            <w:tblPr>
              <w:tblStyle w:val="a1"/>
              <w:tblW w:w="9957" w:type="dxa"/>
              <w:tblInd w:w="0" w:type="dxa"/>
              <w:tblLayout w:type="fixed"/>
              <w:tblLook w:val="0000" w:firstRow="0" w:lastRow="0" w:firstColumn="0" w:lastColumn="0" w:noHBand="0" w:noVBand="0"/>
            </w:tblPr>
            <w:tblGrid>
              <w:gridCol w:w="2489"/>
              <w:gridCol w:w="2489"/>
              <w:gridCol w:w="2489"/>
              <w:gridCol w:w="2490"/>
            </w:tblGrid>
            <w:tr w:rsidR="009274F2">
              <w:trPr>
                <w:trHeight w:val="595"/>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ind w:left="34" w:hanging="34"/>
                    <w:jc w:val="center"/>
                    <w:rPr>
                      <w:rFonts w:ascii="Arial" w:eastAsia="Arial" w:hAnsi="Arial" w:cs="Arial"/>
                      <w:color w:val="000000"/>
                      <w:sz w:val="24"/>
                      <w:szCs w:val="24"/>
                    </w:rPr>
                  </w:pPr>
                  <w:r>
                    <w:rPr>
                      <w:rFonts w:ascii="Arial" w:eastAsia="Arial" w:hAnsi="Arial" w:cs="Arial"/>
                      <w:color w:val="000000"/>
                      <w:sz w:val="24"/>
                      <w:szCs w:val="24"/>
                    </w:rPr>
                    <w:t>Valor Total del Contrato</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Cuota a cancelar</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Valor Acumulado Cancelado</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Saldo por Cancelar</w:t>
                  </w:r>
                </w:p>
              </w:tc>
            </w:tr>
            <w:tr w:rsidR="009274F2">
              <w:trPr>
                <w:trHeight w:val="1296"/>
              </w:trPr>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xml:space="preserve">$ </w:t>
                  </w:r>
                  <w:r w:rsidR="00026BC8" w:rsidRPr="00026BC8">
                    <w:rPr>
                      <w:rFonts w:ascii="Arial" w:eastAsia="Arial" w:hAnsi="Arial" w:cs="Arial"/>
                      <w:color w:val="000000"/>
                      <w:sz w:val="24"/>
                      <w:szCs w:val="24"/>
                    </w:rPr>
                    <w:t>5</w:t>
                  </w:r>
                  <w:r w:rsidR="00F46149">
                    <w:rPr>
                      <w:rFonts w:ascii="Arial" w:eastAsia="Arial" w:hAnsi="Arial" w:cs="Arial"/>
                      <w:color w:val="000000"/>
                      <w:sz w:val="24"/>
                      <w:szCs w:val="24"/>
                    </w:rPr>
                    <w:t>.</w:t>
                  </w:r>
                  <w:r w:rsidR="00026BC8" w:rsidRPr="00026BC8">
                    <w:rPr>
                      <w:rFonts w:ascii="Arial" w:eastAsia="Arial" w:hAnsi="Arial" w:cs="Arial"/>
                      <w:color w:val="000000"/>
                      <w:sz w:val="24"/>
                      <w:szCs w:val="24"/>
                    </w:rPr>
                    <w:t>370</w:t>
                  </w:r>
                  <w:r w:rsidR="00F46149">
                    <w:rPr>
                      <w:rFonts w:ascii="Arial" w:eastAsia="Arial" w:hAnsi="Arial" w:cs="Arial"/>
                      <w:color w:val="000000"/>
                      <w:sz w:val="24"/>
                      <w:szCs w:val="24"/>
                    </w:rPr>
                    <w:t>.</w:t>
                  </w:r>
                  <w:r w:rsidR="00026BC8" w:rsidRPr="00026BC8">
                    <w:rPr>
                      <w:rFonts w:ascii="Arial" w:eastAsia="Arial" w:hAnsi="Arial" w:cs="Arial"/>
                      <w:color w:val="000000"/>
                      <w:sz w:val="24"/>
                      <w:szCs w:val="24"/>
                    </w:rPr>
                    <w:t>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$ 2.685.000</w:t>
                  </w:r>
                </w:p>
              </w:tc>
              <w:tc>
                <w:tcPr>
                  <w:tcW w:w="2489"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xml:space="preserve">$ </w:t>
                  </w:r>
                  <w:r w:rsidR="00B26F69">
                    <w:rPr>
                      <w:rFonts w:ascii="Arial" w:eastAsia="Arial" w:hAnsi="Arial" w:cs="Arial"/>
                      <w:color w:val="000000"/>
                      <w:sz w:val="24"/>
                      <w:szCs w:val="24"/>
                    </w:rPr>
                    <w:t>2.685.000</w:t>
                  </w:r>
                </w:p>
              </w:tc>
              <w:tc>
                <w:tcPr>
                  <w:tcW w:w="2490"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rsidP="00B26F69">
                  <w:pPr>
                    <w:pBdr>
                      <w:top w:val="nil"/>
                      <w:left w:val="nil"/>
                      <w:bottom w:val="nil"/>
                      <w:right w:val="nil"/>
                      <w:between w:val="nil"/>
                    </w:pBdr>
                    <w:jc w:val="center"/>
                    <w:rPr>
                      <w:rFonts w:ascii="Arial" w:eastAsia="Arial" w:hAnsi="Arial" w:cs="Arial"/>
                      <w:color w:val="000000"/>
                      <w:sz w:val="24"/>
                      <w:szCs w:val="24"/>
                    </w:rPr>
                  </w:pPr>
                  <w:r>
                    <w:rPr>
                      <w:rFonts w:ascii="Arial" w:eastAsia="Arial" w:hAnsi="Arial" w:cs="Arial"/>
                      <w:color w:val="000000"/>
                      <w:sz w:val="24"/>
                      <w:szCs w:val="24"/>
                    </w:rPr>
                    <w:t xml:space="preserve">$ </w:t>
                  </w:r>
                  <w:r w:rsidR="00B26F69">
                    <w:rPr>
                      <w:rFonts w:ascii="Arial" w:eastAsia="Arial" w:hAnsi="Arial" w:cs="Arial"/>
                      <w:color w:val="000000"/>
                      <w:sz w:val="24"/>
                      <w:szCs w:val="24"/>
                    </w:rPr>
                    <w:t>0</w:t>
                  </w:r>
                </w:p>
              </w:tc>
            </w:tr>
          </w:tbl>
          <w:p w:rsidR="009274F2" w:rsidRDefault="009274F2">
            <w:pPr>
              <w:pBdr>
                <w:top w:val="nil"/>
                <w:left w:val="nil"/>
                <w:bottom w:val="nil"/>
                <w:right w:val="nil"/>
                <w:between w:val="nil"/>
              </w:pBdr>
              <w:jc w:val="both"/>
              <w:rPr>
                <w:rFonts w:ascii="Arial" w:eastAsia="Arial" w:hAnsi="Arial" w:cs="Arial"/>
                <w:color w:val="000000"/>
                <w:sz w:val="24"/>
                <w:szCs w:val="24"/>
              </w:rPr>
            </w:pPr>
          </w:p>
        </w:tc>
      </w:tr>
      <w:tr w:rsidR="009274F2">
        <w:trPr>
          <w:trHeight w:val="356"/>
        </w:trPr>
        <w:tc>
          <w:tcPr>
            <w:tcW w:w="10064" w:type="dxa"/>
            <w:gridSpan w:val="3"/>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9274F2" w:rsidRDefault="00200454">
            <w:pPr>
              <w:jc w:val="both"/>
              <w:rPr>
                <w:rFonts w:ascii="Arial" w:eastAsia="Arial" w:hAnsi="Arial" w:cs="Arial"/>
                <w:sz w:val="24"/>
                <w:szCs w:val="24"/>
              </w:rPr>
            </w:pPr>
            <w:r>
              <w:rPr>
                <w:rFonts w:ascii="Arial" w:eastAsia="Arial" w:hAnsi="Arial" w:cs="Arial"/>
                <w:sz w:val="24"/>
                <w:szCs w:val="24"/>
              </w:rPr>
              <w:t>Información del pago de seguridad social:</w:t>
            </w:r>
          </w:p>
          <w:p w:rsidR="009274F2" w:rsidRDefault="009274F2">
            <w:pPr>
              <w:jc w:val="both"/>
              <w:rPr>
                <w:rFonts w:ascii="Arial" w:eastAsia="Arial" w:hAnsi="Arial" w:cs="Arial"/>
                <w:sz w:val="24"/>
                <w:szCs w:val="24"/>
              </w:rPr>
            </w:pPr>
          </w:p>
        </w:tc>
      </w:tr>
      <w:tr w:rsidR="009274F2" w:rsidTr="00026BC8">
        <w:trPr>
          <w:trHeight w:val="429"/>
        </w:trPr>
        <w:tc>
          <w:tcPr>
            <w:tcW w:w="3158" w:type="dxa"/>
            <w:tcBorders>
              <w:top w:val="single" w:sz="8" w:space="0" w:color="000000"/>
              <w:left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9274F2" w:rsidRDefault="00200454">
            <w:pPr>
              <w:jc w:val="center"/>
              <w:rPr>
                <w:rFonts w:ascii="Arial" w:eastAsia="Arial" w:hAnsi="Arial" w:cs="Arial"/>
                <w:sz w:val="24"/>
                <w:szCs w:val="24"/>
              </w:rPr>
            </w:pPr>
            <w:r>
              <w:rPr>
                <w:rFonts w:ascii="Arial" w:eastAsia="Arial" w:hAnsi="Arial" w:cs="Arial"/>
                <w:sz w:val="24"/>
                <w:szCs w:val="24"/>
              </w:rPr>
              <w:t>Obligación</w:t>
            </w:r>
          </w:p>
        </w:tc>
        <w:tc>
          <w:tcPr>
            <w:tcW w:w="6906" w:type="dxa"/>
            <w:gridSpan w:val="2"/>
            <w:tcBorders>
              <w:top w:val="single" w:sz="8" w:space="0" w:color="000000"/>
              <w:bottom w:val="single" w:sz="8" w:space="0" w:color="000000"/>
              <w:right w:val="single" w:sz="8" w:space="0" w:color="000000"/>
            </w:tcBorders>
            <w:shd w:val="clear" w:color="auto" w:fill="auto"/>
            <w:tcMar>
              <w:top w:w="0" w:type="dxa"/>
              <w:left w:w="70" w:type="dxa"/>
              <w:bottom w:w="0" w:type="dxa"/>
              <w:right w:w="70" w:type="dxa"/>
            </w:tcMar>
            <w:vAlign w:val="center"/>
          </w:tcPr>
          <w:p w:rsidR="009274F2" w:rsidRDefault="00200454">
            <w:pPr>
              <w:jc w:val="center"/>
              <w:rPr>
                <w:rFonts w:ascii="Arial" w:eastAsia="Arial" w:hAnsi="Arial" w:cs="Arial"/>
                <w:sz w:val="24"/>
                <w:szCs w:val="24"/>
              </w:rPr>
            </w:pPr>
            <w:r>
              <w:rPr>
                <w:rFonts w:ascii="Arial" w:eastAsia="Arial" w:hAnsi="Arial" w:cs="Arial"/>
                <w:sz w:val="24"/>
                <w:szCs w:val="24"/>
              </w:rPr>
              <w:t>Datos Certificación o Planilla de Pago</w:t>
            </w:r>
          </w:p>
        </w:tc>
      </w:tr>
      <w:tr w:rsidR="009274F2">
        <w:trPr>
          <w:trHeight w:val="1679"/>
        </w:trPr>
        <w:tc>
          <w:tcPr>
            <w:tcW w:w="3158" w:type="dxa"/>
            <w:tcBorders>
              <w:left w:val="single" w:sz="8" w:space="0" w:color="000000"/>
              <w:bottom w:val="single" w:sz="4" w:space="0" w:color="000000"/>
              <w:right w:val="single" w:sz="8" w:space="0" w:color="000000"/>
            </w:tcBorders>
            <w:shd w:val="clear" w:color="auto" w:fill="auto"/>
            <w:tcMar>
              <w:top w:w="0" w:type="dxa"/>
              <w:left w:w="70" w:type="dxa"/>
              <w:bottom w:w="0" w:type="dxa"/>
              <w:right w:w="70" w:type="dxa"/>
            </w:tcMar>
          </w:tcPr>
          <w:p w:rsidR="009274F2" w:rsidRDefault="009274F2">
            <w:pPr>
              <w:jc w:val="both"/>
              <w:rPr>
                <w:rFonts w:ascii="Arial" w:eastAsia="Arial" w:hAnsi="Arial" w:cs="Arial"/>
                <w:sz w:val="24"/>
                <w:szCs w:val="24"/>
              </w:rPr>
            </w:pPr>
          </w:p>
          <w:p w:rsidR="009274F2" w:rsidRDefault="00200454">
            <w:pPr>
              <w:jc w:val="both"/>
              <w:rPr>
                <w:rFonts w:ascii="Arial" w:eastAsia="Arial" w:hAnsi="Arial" w:cs="Arial"/>
                <w:sz w:val="24"/>
                <w:szCs w:val="24"/>
              </w:rPr>
            </w:pPr>
            <w:r>
              <w:rPr>
                <w:rFonts w:ascii="Arial" w:eastAsia="Arial" w:hAnsi="Arial" w:cs="Arial"/>
                <w:sz w:val="24"/>
                <w:szCs w:val="24"/>
              </w:rPr>
              <w:t>Sistema de Salud, Sistema de Pensiones y Riesgos Laborales</w:t>
            </w:r>
          </w:p>
        </w:tc>
        <w:tc>
          <w:tcPr>
            <w:tcW w:w="6906" w:type="dxa"/>
            <w:gridSpan w:val="2"/>
            <w:tcBorders>
              <w:bottom w:val="single" w:sz="4" w:space="0" w:color="000000"/>
              <w:right w:val="single" w:sz="8" w:space="0" w:color="000000"/>
            </w:tcBorders>
            <w:shd w:val="clear" w:color="auto" w:fill="auto"/>
            <w:tcMar>
              <w:top w:w="0" w:type="dxa"/>
              <w:left w:w="70" w:type="dxa"/>
              <w:bottom w:w="0" w:type="dxa"/>
              <w:right w:w="70" w:type="dxa"/>
            </w:tcMar>
          </w:tcPr>
          <w:p w:rsidR="009274F2" w:rsidRDefault="00200454">
            <w:pPr>
              <w:rPr>
                <w:rFonts w:ascii="Arial" w:eastAsia="Arial" w:hAnsi="Arial" w:cs="Arial"/>
                <w:sz w:val="24"/>
                <w:szCs w:val="24"/>
              </w:rPr>
            </w:pPr>
            <w:r>
              <w:rPr>
                <w:rFonts w:ascii="Arial" w:eastAsia="Arial" w:hAnsi="Arial" w:cs="Arial"/>
                <w:sz w:val="24"/>
                <w:szCs w:val="24"/>
              </w:rPr>
              <w:t xml:space="preserve">No. Planilla: </w:t>
            </w:r>
            <w:r w:rsidR="00B26F69">
              <w:rPr>
                <w:rFonts w:ascii="Arial" w:eastAsia="Arial" w:hAnsi="Arial" w:cs="Arial"/>
                <w:sz w:val="24"/>
                <w:szCs w:val="24"/>
              </w:rPr>
              <w:t>1077475342</w:t>
            </w:r>
          </w:p>
          <w:p w:rsidR="009274F2" w:rsidRDefault="00200454">
            <w:pPr>
              <w:rPr>
                <w:rFonts w:ascii="Arial" w:eastAsia="Arial" w:hAnsi="Arial" w:cs="Arial"/>
                <w:sz w:val="24"/>
                <w:szCs w:val="24"/>
              </w:rPr>
            </w:pPr>
            <w:r>
              <w:rPr>
                <w:rFonts w:ascii="Arial" w:eastAsia="Arial" w:hAnsi="Arial" w:cs="Arial"/>
                <w:sz w:val="24"/>
                <w:szCs w:val="24"/>
              </w:rPr>
              <w:t>No. PIN, Autorización, Referencia, Pago:  8822976622</w:t>
            </w:r>
          </w:p>
          <w:p w:rsidR="009274F2" w:rsidRDefault="00200454">
            <w:pPr>
              <w:rPr>
                <w:rFonts w:ascii="Arial" w:eastAsia="Arial" w:hAnsi="Arial" w:cs="Arial"/>
                <w:sz w:val="24"/>
                <w:szCs w:val="24"/>
              </w:rPr>
            </w:pPr>
            <w:r>
              <w:rPr>
                <w:rFonts w:ascii="Arial" w:eastAsia="Arial" w:hAnsi="Arial" w:cs="Arial"/>
                <w:sz w:val="24"/>
                <w:szCs w:val="24"/>
              </w:rPr>
              <w:t>Operador: pagos simple</w:t>
            </w:r>
          </w:p>
          <w:p w:rsidR="009274F2" w:rsidRDefault="00200454">
            <w:pPr>
              <w:rPr>
                <w:rFonts w:ascii="Arial" w:eastAsia="Arial" w:hAnsi="Arial" w:cs="Arial"/>
                <w:sz w:val="24"/>
                <w:szCs w:val="24"/>
              </w:rPr>
            </w:pPr>
            <w:r>
              <w:rPr>
                <w:rFonts w:ascii="Arial" w:eastAsia="Arial" w:hAnsi="Arial" w:cs="Arial"/>
                <w:sz w:val="24"/>
                <w:szCs w:val="24"/>
              </w:rPr>
              <w:t xml:space="preserve">Fecha de Pago: </w:t>
            </w:r>
            <w:r w:rsidR="00B26F69">
              <w:rPr>
                <w:rFonts w:ascii="Arial" w:eastAsia="Arial" w:hAnsi="Arial" w:cs="Arial"/>
                <w:sz w:val="24"/>
                <w:szCs w:val="24"/>
              </w:rPr>
              <w:t>02</w:t>
            </w:r>
            <w:r>
              <w:rPr>
                <w:rFonts w:ascii="Arial" w:eastAsia="Arial" w:hAnsi="Arial" w:cs="Arial"/>
                <w:sz w:val="24"/>
                <w:szCs w:val="24"/>
              </w:rPr>
              <w:t>/</w:t>
            </w:r>
            <w:r w:rsidR="00664090">
              <w:rPr>
                <w:rFonts w:ascii="Arial" w:eastAsia="Arial" w:hAnsi="Arial" w:cs="Arial"/>
                <w:sz w:val="24"/>
                <w:szCs w:val="24"/>
              </w:rPr>
              <w:t>dic</w:t>
            </w:r>
            <w:r>
              <w:rPr>
                <w:rFonts w:ascii="Arial" w:eastAsia="Arial" w:hAnsi="Arial" w:cs="Arial"/>
                <w:sz w:val="24"/>
                <w:szCs w:val="24"/>
              </w:rPr>
              <w:t>/2025</w:t>
            </w:r>
          </w:p>
          <w:p w:rsidR="009274F2" w:rsidRDefault="00200454" w:rsidP="00B26F69">
            <w:pPr>
              <w:rPr>
                <w:rFonts w:ascii="Arial" w:eastAsia="Arial" w:hAnsi="Arial" w:cs="Arial"/>
                <w:sz w:val="24"/>
                <w:szCs w:val="24"/>
              </w:rPr>
            </w:pPr>
            <w:r>
              <w:rPr>
                <w:rFonts w:ascii="Arial" w:eastAsia="Arial" w:hAnsi="Arial" w:cs="Arial"/>
                <w:sz w:val="24"/>
                <w:szCs w:val="24"/>
              </w:rPr>
              <w:t xml:space="preserve">Periodo de pago de la seguridad social: </w:t>
            </w:r>
            <w:r w:rsidR="00664090">
              <w:rPr>
                <w:rFonts w:ascii="Arial" w:eastAsia="Arial" w:hAnsi="Arial" w:cs="Arial"/>
                <w:sz w:val="24"/>
                <w:szCs w:val="24"/>
              </w:rPr>
              <w:t>Nov</w:t>
            </w:r>
            <w:r>
              <w:rPr>
                <w:rFonts w:ascii="Arial" w:eastAsia="Arial" w:hAnsi="Arial" w:cs="Arial"/>
                <w:sz w:val="24"/>
                <w:szCs w:val="24"/>
              </w:rPr>
              <w:t>/2025</w:t>
            </w:r>
          </w:p>
        </w:tc>
      </w:tr>
      <w:tr w:rsidR="009274F2">
        <w:trPr>
          <w:trHeight w:val="394"/>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9274F2">
            <w:pPr>
              <w:rPr>
                <w:rFonts w:ascii="Arial" w:eastAsia="Arial" w:hAnsi="Arial" w:cs="Arial"/>
                <w:sz w:val="24"/>
                <w:szCs w:val="24"/>
              </w:rPr>
            </w:pPr>
          </w:p>
        </w:tc>
      </w:tr>
      <w:tr w:rsidR="009274F2">
        <w:trPr>
          <w:trHeight w:val="44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vAlign w:val="center"/>
          </w:tcPr>
          <w:p w:rsidR="009274F2" w:rsidRDefault="00200454">
            <w:pPr>
              <w:numPr>
                <w:ilvl w:val="0"/>
                <w:numId w:val="1"/>
              </w:numPr>
              <w:pBdr>
                <w:top w:val="nil"/>
                <w:left w:val="nil"/>
                <w:bottom w:val="nil"/>
                <w:right w:val="nil"/>
                <w:between w:val="nil"/>
              </w:pBdr>
              <w:ind w:left="289" w:hanging="289"/>
              <w:jc w:val="center"/>
              <w:rPr>
                <w:rFonts w:ascii="Arial" w:eastAsia="Arial" w:hAnsi="Arial" w:cs="Arial"/>
                <w:color w:val="000000"/>
                <w:sz w:val="24"/>
                <w:szCs w:val="24"/>
              </w:rPr>
            </w:pPr>
            <w:r>
              <w:rPr>
                <w:rFonts w:ascii="Arial" w:eastAsia="Arial" w:hAnsi="Arial" w:cs="Arial"/>
                <w:color w:val="000000"/>
                <w:sz w:val="24"/>
                <w:szCs w:val="24"/>
              </w:rPr>
              <w:t>INFORME TÉCNICO</w:t>
            </w:r>
          </w:p>
        </w:tc>
      </w:tr>
      <w:tr w:rsidR="009274F2">
        <w:trPr>
          <w:trHeight w:val="95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p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lastRenderedPageBreak/>
              <w:t>Concepto Supervisor:</w:t>
            </w:r>
          </w:p>
          <w:p w:rsidR="00491464" w:rsidRDefault="00491464">
            <w:pPr>
              <w:pBdr>
                <w:top w:val="nil"/>
                <w:left w:val="nil"/>
                <w:bottom w:val="nil"/>
                <w:right w:val="nil"/>
                <w:between w:val="nil"/>
              </w:pBdr>
              <w:jc w:val="both"/>
              <w:rPr>
                <w:rFonts w:ascii="Arial" w:eastAsia="Arial" w:hAnsi="Arial" w:cs="Arial"/>
                <w:color w:val="000000"/>
                <w:sz w:val="24"/>
                <w:szCs w:val="24"/>
              </w:rPr>
            </w:pPr>
          </w:p>
          <w:p w:rsidR="009274F2" w:rsidRDefault="00200454">
            <w:pPr>
              <w:widowControl w:val="0"/>
              <w:pBdr>
                <w:top w:val="nil"/>
                <w:left w:val="nil"/>
                <w:bottom w:val="nil"/>
                <w:right w:val="nil"/>
                <w:between w:val="nil"/>
              </w:pBdr>
              <w:spacing w:line="274" w:lineRule="auto"/>
              <w:jc w:val="both"/>
              <w:rPr>
                <w:rFonts w:ascii="Arial" w:eastAsia="Arial" w:hAnsi="Arial" w:cs="Arial"/>
                <w:color w:val="000000"/>
                <w:sz w:val="24"/>
                <w:szCs w:val="24"/>
              </w:rPr>
            </w:pPr>
            <w:r>
              <w:rPr>
                <w:rFonts w:ascii="Arial" w:eastAsia="Arial" w:hAnsi="Arial" w:cs="Arial"/>
                <w:color w:val="000000"/>
                <w:sz w:val="24"/>
                <w:szCs w:val="24"/>
              </w:rPr>
              <w:t xml:space="preserve">Mediante el presente documento a continuación relaciono las actividades realizadas según el contrato de Prestación </w:t>
            </w:r>
            <w:r w:rsidR="008F1580">
              <w:rPr>
                <w:rFonts w:ascii="Arial" w:eastAsia="Arial" w:hAnsi="Arial" w:cs="Arial"/>
                <w:color w:val="000000"/>
                <w:sz w:val="24"/>
                <w:szCs w:val="24"/>
              </w:rPr>
              <w:t>de Servicios No. 4162.010.26.1.5193</w:t>
            </w:r>
            <w:r>
              <w:rPr>
                <w:rFonts w:ascii="Arial" w:eastAsia="Arial" w:hAnsi="Arial" w:cs="Arial"/>
                <w:color w:val="000000"/>
                <w:sz w:val="24"/>
                <w:szCs w:val="24"/>
              </w:rPr>
              <w:t xml:space="preserve">-2025 y cuyo objeto es. </w:t>
            </w:r>
          </w:p>
          <w:p w:rsidR="009274F2" w:rsidRDefault="00200454">
            <w:pPr>
              <w:jc w:val="both"/>
              <w:rPr>
                <w:rFonts w:ascii="Arial" w:eastAsia="Arial" w:hAnsi="Arial" w:cs="Arial"/>
                <w:sz w:val="24"/>
                <w:szCs w:val="24"/>
              </w:rPr>
            </w:pPr>
            <w:r>
              <w:rPr>
                <w:rFonts w:ascii="Arial" w:eastAsia="Arial" w:hAnsi="Arial" w:cs="Arial"/>
                <w:sz w:val="24"/>
                <w:szCs w:val="24"/>
              </w:rPr>
              <w:t>Prestación de servicios de apoyo a la gestión para realizar actividades afines a los programas, planes y proyectos que adelanta la Secretaría de Deporte y la Recreación del Distrito de Santiago de Cali.</w:t>
            </w:r>
          </w:p>
          <w:p w:rsidR="009274F2" w:rsidRDefault="009274F2">
            <w:pPr>
              <w:jc w:val="both"/>
              <w:rPr>
                <w:rFonts w:ascii="Arial" w:eastAsia="Arial" w:hAnsi="Arial" w:cs="Arial"/>
                <w:sz w:val="24"/>
                <w:szCs w:val="24"/>
              </w:rPr>
            </w:pPr>
          </w:p>
          <w:p w:rsidR="009274F2" w:rsidRDefault="00200454">
            <w:pPr>
              <w:widowControl w:val="0"/>
              <w:numPr>
                <w:ilvl w:val="0"/>
                <w:numId w:val="5"/>
              </w:numPr>
              <w:pBdr>
                <w:top w:val="nil"/>
                <w:left w:val="nil"/>
                <w:bottom w:val="nil"/>
                <w:right w:val="nil"/>
                <w:between w:val="nil"/>
              </w:pBdr>
              <w:spacing w:line="274" w:lineRule="auto"/>
              <w:jc w:val="both"/>
              <w:rPr>
                <w:rFonts w:ascii="Arial" w:eastAsia="Arial" w:hAnsi="Arial" w:cs="Arial"/>
                <w:color w:val="000000"/>
                <w:sz w:val="24"/>
                <w:szCs w:val="24"/>
              </w:rPr>
            </w:pPr>
            <w:bookmarkStart w:id="1" w:name="_heading=h.ugiarktxqani" w:colFirst="0" w:colLast="0"/>
            <w:bookmarkEnd w:id="1"/>
            <w:r>
              <w:rPr>
                <w:rFonts w:ascii="Arial" w:eastAsia="Arial" w:hAnsi="Arial" w:cs="Arial"/>
                <w:color w:val="000000"/>
                <w:sz w:val="24"/>
                <w:szCs w:val="24"/>
              </w:rPr>
              <w:t>Brindar apoyo y disponer de su experiencia y conocimiento en campo para la conducción y movilización del vehículo dispuesto para transportar el personal de las áreas de UAG.</w:t>
            </w:r>
          </w:p>
          <w:p w:rsidR="009274F2" w:rsidRDefault="009274F2">
            <w:pPr>
              <w:widowControl w:val="0"/>
              <w:pBdr>
                <w:top w:val="nil"/>
                <w:left w:val="nil"/>
                <w:bottom w:val="nil"/>
                <w:right w:val="nil"/>
                <w:between w:val="nil"/>
              </w:pBdr>
              <w:spacing w:line="274" w:lineRule="auto"/>
              <w:ind w:left="792"/>
              <w:jc w:val="both"/>
              <w:rPr>
                <w:rFonts w:ascii="Arial" w:eastAsia="Arial" w:hAnsi="Arial" w:cs="Arial"/>
                <w:color w:val="000000"/>
                <w:sz w:val="24"/>
                <w:szCs w:val="24"/>
              </w:rPr>
            </w:pPr>
          </w:p>
          <w:p w:rsidR="009274F2" w:rsidRPr="00B26F69" w:rsidRDefault="00B26F69" w:rsidP="00B26F69">
            <w:pPr>
              <w:pStyle w:val="Prrafodelista"/>
              <w:widowControl w:val="0"/>
              <w:numPr>
                <w:ilvl w:val="0"/>
                <w:numId w:val="9"/>
              </w:numPr>
              <w:pBdr>
                <w:top w:val="nil"/>
                <w:left w:val="nil"/>
                <w:bottom w:val="nil"/>
                <w:right w:val="nil"/>
                <w:between w:val="nil"/>
              </w:pBdr>
              <w:spacing w:line="274" w:lineRule="auto"/>
              <w:ind w:left="781" w:hanging="284"/>
              <w:jc w:val="both"/>
              <w:rPr>
                <w:rFonts w:ascii="Arial" w:eastAsia="Arial" w:hAnsi="Arial" w:cs="Arial"/>
                <w:color w:val="000000"/>
                <w:sz w:val="24"/>
                <w:szCs w:val="24"/>
              </w:rPr>
            </w:pPr>
            <w:r w:rsidRPr="00B26F69">
              <w:rPr>
                <w:rFonts w:ascii="Arial" w:hAnsi="Arial" w:cs="Arial"/>
                <w:sz w:val="24"/>
                <w:szCs w:val="24"/>
              </w:rPr>
              <w:t>El contratista aportó soporte operativo y aplicó su experiencia en la conducción para asegurar el desplazamiento adecuado del automotor asignado al traslado del personal de las dependencias de la UAG. Observó las disposiciones viales vigentes, veló por la protección de los ocupantes y conservó el vehículo en condiciones apropiadas para su uso. Desarrolló sus tareas con dedicación, seriedad y eficacia, garantizando que cada recorrido se efectuara con puntualidad y bajo parámetros de seguridad.</w:t>
            </w:r>
          </w:p>
          <w:p w:rsidR="00B26F69" w:rsidRDefault="00B26F69" w:rsidP="00B26F69">
            <w:pPr>
              <w:widowControl w:val="0"/>
              <w:pBdr>
                <w:top w:val="nil"/>
                <w:left w:val="nil"/>
                <w:bottom w:val="nil"/>
                <w:right w:val="nil"/>
                <w:between w:val="nil"/>
              </w:pBdr>
              <w:spacing w:line="274" w:lineRule="auto"/>
              <w:jc w:val="both"/>
              <w:rPr>
                <w:rFonts w:ascii="Arial" w:eastAsia="Arial" w:hAnsi="Arial" w:cs="Arial"/>
                <w:color w:val="000000"/>
                <w:sz w:val="24"/>
                <w:szCs w:val="24"/>
              </w:rPr>
            </w:pPr>
          </w:p>
          <w:p w:rsidR="00B26F69" w:rsidRDefault="00B26F69" w:rsidP="00B26F69">
            <w:pPr>
              <w:widowControl w:val="0"/>
              <w:pBdr>
                <w:top w:val="nil"/>
                <w:left w:val="nil"/>
                <w:bottom w:val="nil"/>
                <w:right w:val="nil"/>
                <w:between w:val="nil"/>
              </w:pBdr>
              <w:spacing w:line="274" w:lineRule="auto"/>
              <w:jc w:val="both"/>
              <w:rPr>
                <w:rFonts w:ascii="Arial" w:eastAsia="Arial" w:hAnsi="Arial" w:cs="Arial"/>
                <w:color w:val="000000"/>
                <w:sz w:val="24"/>
                <w:szCs w:val="24"/>
              </w:rPr>
            </w:pPr>
          </w:p>
          <w:p w:rsidR="00B26F69" w:rsidRDefault="00B26F69" w:rsidP="00B26F69">
            <w:pPr>
              <w:widowControl w:val="0"/>
              <w:pBdr>
                <w:top w:val="nil"/>
                <w:left w:val="nil"/>
                <w:bottom w:val="nil"/>
                <w:right w:val="nil"/>
                <w:between w:val="nil"/>
              </w:pBdr>
              <w:spacing w:line="274" w:lineRule="auto"/>
              <w:jc w:val="both"/>
              <w:rPr>
                <w:rFonts w:ascii="Arial" w:eastAsia="Arial" w:hAnsi="Arial" w:cs="Arial"/>
                <w:color w:val="000000"/>
                <w:sz w:val="24"/>
                <w:szCs w:val="24"/>
              </w:rPr>
            </w:pPr>
          </w:p>
          <w:p w:rsidR="00B26F69" w:rsidRPr="00B26F69" w:rsidRDefault="00B26F69" w:rsidP="00B26F69">
            <w:pPr>
              <w:widowControl w:val="0"/>
              <w:pBdr>
                <w:top w:val="nil"/>
                <w:left w:val="nil"/>
                <w:bottom w:val="nil"/>
                <w:right w:val="nil"/>
                <w:between w:val="nil"/>
              </w:pBdr>
              <w:spacing w:line="274" w:lineRule="auto"/>
              <w:jc w:val="both"/>
              <w:rPr>
                <w:rFonts w:ascii="Arial" w:eastAsia="Arial" w:hAnsi="Arial" w:cs="Arial"/>
                <w:color w:val="000000"/>
                <w:sz w:val="24"/>
                <w:szCs w:val="24"/>
              </w:rPr>
            </w:pPr>
          </w:p>
          <w:p w:rsidR="009274F2" w:rsidRDefault="00200454">
            <w:pPr>
              <w:numPr>
                <w:ilvl w:val="0"/>
                <w:numId w:val="5"/>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Brindar apoyo en las acciones y actividades de la Secretaría del Deporte y la Recreación mediante las visitas técnicas de avanzada a los escenarios deportivos.</w:t>
            </w:r>
          </w:p>
          <w:p w:rsidR="00B26F69" w:rsidRDefault="00B26F69" w:rsidP="00B26F69">
            <w:pPr>
              <w:pBdr>
                <w:top w:val="nil"/>
                <w:left w:val="nil"/>
                <w:bottom w:val="nil"/>
                <w:right w:val="nil"/>
                <w:between w:val="nil"/>
              </w:pBdr>
              <w:ind w:left="792"/>
              <w:jc w:val="both"/>
              <w:rPr>
                <w:rFonts w:ascii="Arial" w:eastAsia="Arial" w:hAnsi="Arial" w:cs="Arial"/>
                <w:color w:val="000000"/>
                <w:sz w:val="24"/>
                <w:szCs w:val="24"/>
              </w:rPr>
            </w:pPr>
          </w:p>
          <w:p w:rsidR="009274F2" w:rsidRPr="00B26F69" w:rsidRDefault="00B26F69" w:rsidP="00B26F69">
            <w:pPr>
              <w:pStyle w:val="Prrafodelista"/>
              <w:numPr>
                <w:ilvl w:val="0"/>
                <w:numId w:val="9"/>
              </w:numPr>
              <w:pBdr>
                <w:top w:val="nil"/>
                <w:left w:val="nil"/>
                <w:bottom w:val="nil"/>
                <w:right w:val="nil"/>
                <w:between w:val="nil"/>
              </w:pBdr>
              <w:ind w:left="781" w:hanging="426"/>
              <w:jc w:val="both"/>
              <w:rPr>
                <w:rFonts w:ascii="Arial" w:eastAsia="Arial" w:hAnsi="Arial" w:cs="Arial"/>
                <w:color w:val="000000"/>
                <w:sz w:val="24"/>
                <w:szCs w:val="24"/>
              </w:rPr>
            </w:pPr>
            <w:r w:rsidRPr="00B26F69">
              <w:rPr>
                <w:rFonts w:ascii="Arial" w:hAnsi="Arial" w:cs="Arial"/>
                <w:sz w:val="24"/>
                <w:szCs w:val="24"/>
              </w:rPr>
              <w:t xml:space="preserve">El contratista acompañó los procesos llevados a cabo por la Secretaría del Deporte y la Recreación, interviniendo de manera activa en los recorridos técnicos efectuados en los distintos escenarios deportivos. En el desarrollo de sus labores, aportó criterios y experiencia para analizar el estado de las áreas visitadas, contribuir en la detección de requerimientos y plantear alternativas que favorecieran el adecuado uso, operación y conservación de las instalaciones. Su intervención evidenció compromiso, seriedad y </w:t>
            </w:r>
            <w:r w:rsidRPr="00B26F69">
              <w:rPr>
                <w:rFonts w:ascii="Arial" w:hAnsi="Arial" w:cs="Arial"/>
                <w:sz w:val="24"/>
                <w:szCs w:val="24"/>
              </w:rPr>
              <w:lastRenderedPageBreak/>
              <w:t>una actitud colaborativa orientada a fortalecer las acciones institucionales en materia deportiva y recreativa.</w:t>
            </w:r>
          </w:p>
          <w:p w:rsidR="009274F2" w:rsidRDefault="009274F2">
            <w:pPr>
              <w:jc w:val="both"/>
              <w:rPr>
                <w:rFonts w:ascii="Arial" w:eastAsia="Arial" w:hAnsi="Arial" w:cs="Arial"/>
                <w:sz w:val="24"/>
                <w:szCs w:val="24"/>
              </w:rPr>
            </w:pPr>
          </w:p>
          <w:p w:rsidR="009274F2" w:rsidRDefault="00200454">
            <w:pPr>
              <w:numPr>
                <w:ilvl w:val="0"/>
                <w:numId w:val="5"/>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Apoyar para realizar permanentemente el inventario y limpieza del parque automotor de la Secretaría del Deporte y la Recreación.</w:t>
            </w:r>
          </w:p>
          <w:p w:rsidR="009274F2" w:rsidRDefault="009274F2">
            <w:pPr>
              <w:pBdr>
                <w:top w:val="nil"/>
                <w:left w:val="nil"/>
                <w:bottom w:val="nil"/>
                <w:right w:val="nil"/>
                <w:between w:val="nil"/>
              </w:pBdr>
              <w:ind w:left="792"/>
              <w:jc w:val="both"/>
              <w:rPr>
                <w:rFonts w:ascii="Arial" w:eastAsia="Arial" w:hAnsi="Arial" w:cs="Arial"/>
                <w:color w:val="000000"/>
                <w:sz w:val="24"/>
                <w:szCs w:val="24"/>
              </w:rPr>
            </w:pPr>
          </w:p>
          <w:p w:rsidR="009274F2" w:rsidRPr="00673EED" w:rsidRDefault="00B26F69" w:rsidP="00673EED">
            <w:pPr>
              <w:pStyle w:val="Prrafodelista"/>
              <w:numPr>
                <w:ilvl w:val="0"/>
                <w:numId w:val="9"/>
              </w:numPr>
              <w:pBdr>
                <w:top w:val="nil"/>
                <w:left w:val="nil"/>
                <w:bottom w:val="nil"/>
                <w:right w:val="nil"/>
                <w:between w:val="nil"/>
              </w:pBdr>
              <w:ind w:left="781"/>
              <w:jc w:val="both"/>
              <w:rPr>
                <w:rFonts w:ascii="Arial" w:eastAsia="Arial" w:hAnsi="Arial" w:cs="Arial"/>
                <w:color w:val="000000"/>
                <w:sz w:val="24"/>
                <w:szCs w:val="24"/>
              </w:rPr>
            </w:pPr>
            <w:r w:rsidRPr="00B26F69">
              <w:rPr>
                <w:rFonts w:ascii="Arial" w:hAnsi="Arial" w:cs="Arial"/>
                <w:sz w:val="24"/>
                <w:szCs w:val="24"/>
              </w:rPr>
              <w:t>El contratista brindó acompañamiento permanente a las tareas vinculadas con la revisión, organización y aseo del parque automotor de la Secretaría del Deporte y la Recreación. Ejecutó acciones destinadas a conservar un registro actualizado del estado, operatividad y utilización de los vehículos a su cargo, garantizando que cada unidad permaneciera en adecuadas condiciones para su correcta operación.</w:t>
            </w:r>
          </w:p>
          <w:p w:rsidR="00673EED" w:rsidRPr="00B26F69" w:rsidRDefault="00673EED" w:rsidP="00673EED">
            <w:pPr>
              <w:pStyle w:val="Prrafodelista"/>
              <w:pBdr>
                <w:top w:val="nil"/>
                <w:left w:val="nil"/>
                <w:bottom w:val="nil"/>
                <w:right w:val="nil"/>
                <w:between w:val="nil"/>
              </w:pBdr>
              <w:ind w:left="781"/>
              <w:jc w:val="both"/>
              <w:rPr>
                <w:rFonts w:ascii="Arial" w:eastAsia="Arial" w:hAnsi="Arial" w:cs="Arial"/>
                <w:color w:val="000000"/>
                <w:sz w:val="24"/>
                <w:szCs w:val="24"/>
              </w:rPr>
            </w:pPr>
          </w:p>
          <w:p w:rsidR="009274F2" w:rsidRDefault="00200454">
            <w:pPr>
              <w:numPr>
                <w:ilvl w:val="0"/>
                <w:numId w:val="5"/>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Realizar el acompañamiento a todas las actividades que se relacionen con las actividades de la Secretaría del Deporte y la Recreación.</w:t>
            </w:r>
          </w:p>
          <w:p w:rsidR="009274F2" w:rsidRDefault="009274F2">
            <w:pPr>
              <w:pBdr>
                <w:top w:val="nil"/>
                <w:left w:val="nil"/>
                <w:bottom w:val="nil"/>
                <w:right w:val="nil"/>
                <w:between w:val="nil"/>
              </w:pBdr>
              <w:ind w:left="792"/>
              <w:jc w:val="both"/>
              <w:rPr>
                <w:rFonts w:ascii="Arial" w:eastAsia="Arial" w:hAnsi="Arial" w:cs="Arial"/>
                <w:color w:val="000000"/>
                <w:sz w:val="24"/>
                <w:szCs w:val="24"/>
              </w:rPr>
            </w:pPr>
          </w:p>
          <w:p w:rsidR="009274F2" w:rsidRPr="00673EED" w:rsidRDefault="00673EED" w:rsidP="00673EED">
            <w:pPr>
              <w:pStyle w:val="Prrafodelista"/>
              <w:numPr>
                <w:ilvl w:val="0"/>
                <w:numId w:val="9"/>
              </w:numPr>
              <w:pBdr>
                <w:top w:val="nil"/>
                <w:left w:val="nil"/>
                <w:bottom w:val="nil"/>
                <w:right w:val="nil"/>
                <w:between w:val="nil"/>
              </w:pBdr>
              <w:ind w:left="781"/>
              <w:jc w:val="both"/>
              <w:rPr>
                <w:rFonts w:ascii="Arial" w:eastAsia="Arial" w:hAnsi="Arial" w:cs="Arial"/>
                <w:color w:val="000000"/>
                <w:sz w:val="24"/>
                <w:szCs w:val="24"/>
              </w:rPr>
            </w:pPr>
            <w:r w:rsidRPr="00673EED">
              <w:rPr>
                <w:rFonts w:ascii="Arial" w:hAnsi="Arial" w:cs="Arial"/>
                <w:sz w:val="24"/>
                <w:szCs w:val="24"/>
              </w:rPr>
              <w:t>El contratista acompañó de manera integral las acciones adelantadas por la Secretaría del Deporte y la Recreación, interviniendo activamente en la organización, coordinación y realización de los distintos eventos, programas y dinámicas institucionales. En el desarrollo de sus funciones, aportó soporte logístico, operativo y administrativo, favoreciendo el adecuado desempeño de las actividades deportivas, recreativas y de carácter comunitario, y contribuyendo al fortalecimiento de los procesos ejecutados por la entidad</w:t>
            </w:r>
            <w:r>
              <w:t>.</w:t>
            </w:r>
          </w:p>
          <w:p w:rsidR="00673EED" w:rsidRDefault="00673EED" w:rsidP="00673EED">
            <w:pPr>
              <w:pBdr>
                <w:top w:val="nil"/>
                <w:left w:val="nil"/>
                <w:bottom w:val="nil"/>
                <w:right w:val="nil"/>
                <w:between w:val="nil"/>
              </w:pBdr>
              <w:jc w:val="both"/>
              <w:rPr>
                <w:rFonts w:ascii="Arial" w:eastAsia="Arial" w:hAnsi="Arial" w:cs="Arial"/>
                <w:color w:val="000000"/>
                <w:sz w:val="24"/>
                <w:szCs w:val="24"/>
              </w:rPr>
            </w:pPr>
          </w:p>
          <w:p w:rsidR="00673EED" w:rsidRPr="00673EED" w:rsidRDefault="00673EED" w:rsidP="00673EED">
            <w:pPr>
              <w:pBdr>
                <w:top w:val="nil"/>
                <w:left w:val="nil"/>
                <w:bottom w:val="nil"/>
                <w:right w:val="nil"/>
                <w:between w:val="nil"/>
              </w:pBdr>
              <w:jc w:val="both"/>
              <w:rPr>
                <w:rFonts w:ascii="Arial" w:eastAsia="Arial" w:hAnsi="Arial" w:cs="Arial"/>
                <w:color w:val="000000"/>
                <w:sz w:val="24"/>
                <w:szCs w:val="24"/>
              </w:rPr>
            </w:pPr>
          </w:p>
          <w:p w:rsidR="009274F2" w:rsidRDefault="00200454">
            <w:pPr>
              <w:numPr>
                <w:ilvl w:val="0"/>
                <w:numId w:val="5"/>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Informar oportunamente sobre los accidentes de tránsito, multas por infracciones de tránsito y demás novedades relacionadas con el funcionamiento del vehículo y articular con la unidad especial de bienes y servicios en las gestiones que sean necesarias para su pronta solución.</w:t>
            </w:r>
          </w:p>
          <w:p w:rsidR="009274F2" w:rsidRDefault="009274F2">
            <w:pPr>
              <w:pBdr>
                <w:top w:val="nil"/>
                <w:left w:val="nil"/>
                <w:bottom w:val="nil"/>
                <w:right w:val="nil"/>
                <w:between w:val="nil"/>
              </w:pBdr>
              <w:ind w:left="792"/>
              <w:jc w:val="both"/>
              <w:rPr>
                <w:rFonts w:ascii="Arial" w:eastAsia="Arial" w:hAnsi="Arial" w:cs="Arial"/>
                <w:color w:val="000000"/>
                <w:sz w:val="24"/>
                <w:szCs w:val="24"/>
              </w:rPr>
            </w:pPr>
          </w:p>
          <w:p w:rsidR="009274F2" w:rsidRDefault="00200454">
            <w:pPr>
              <w:numPr>
                <w:ilvl w:val="0"/>
                <w:numId w:val="3"/>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El contratista reportó oportunamente la ausencia de accidentes de tránsito, sanciones por infracciones u otras novedades relacionadas con el funcionamiento del vehículo asignado, coordinando de manera efectiva con la Unidad Especial de Bienes y Servicios las acciones necesarias para garantizar una respuesta ágil y adecuada ante cualquier eventualidad.</w:t>
            </w:r>
          </w:p>
          <w:p w:rsidR="009274F2" w:rsidRDefault="009274F2">
            <w:pPr>
              <w:pBdr>
                <w:top w:val="nil"/>
                <w:left w:val="nil"/>
                <w:bottom w:val="nil"/>
                <w:right w:val="nil"/>
                <w:between w:val="nil"/>
              </w:pBdr>
              <w:ind w:left="792"/>
              <w:jc w:val="both"/>
              <w:rPr>
                <w:rFonts w:ascii="Arial" w:eastAsia="Arial" w:hAnsi="Arial" w:cs="Arial"/>
                <w:color w:val="000000"/>
                <w:sz w:val="24"/>
                <w:szCs w:val="24"/>
              </w:rPr>
            </w:pPr>
          </w:p>
          <w:p w:rsidR="009274F2" w:rsidRDefault="00200454">
            <w:pPr>
              <w:numPr>
                <w:ilvl w:val="0"/>
                <w:numId w:val="5"/>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Las demás actividades relacionadas con el desarrollo del objeto contractual.</w:t>
            </w:r>
          </w:p>
          <w:p w:rsidR="009274F2" w:rsidRDefault="009274F2">
            <w:pPr>
              <w:pBdr>
                <w:top w:val="nil"/>
                <w:left w:val="nil"/>
                <w:bottom w:val="nil"/>
                <w:right w:val="nil"/>
                <w:between w:val="nil"/>
              </w:pBdr>
              <w:ind w:left="792"/>
              <w:jc w:val="both"/>
              <w:rPr>
                <w:rFonts w:ascii="Arial" w:eastAsia="Arial" w:hAnsi="Arial" w:cs="Arial"/>
                <w:color w:val="000000"/>
                <w:sz w:val="24"/>
                <w:szCs w:val="24"/>
              </w:rPr>
            </w:pPr>
          </w:p>
          <w:p w:rsidR="00673EED" w:rsidRDefault="00673EED">
            <w:pPr>
              <w:numPr>
                <w:ilvl w:val="0"/>
                <w:numId w:val="2"/>
              </w:numPr>
              <w:pBdr>
                <w:top w:val="nil"/>
                <w:left w:val="nil"/>
                <w:bottom w:val="nil"/>
                <w:right w:val="nil"/>
                <w:between w:val="nil"/>
              </w:pBdr>
              <w:jc w:val="both"/>
              <w:rPr>
                <w:rFonts w:ascii="Arial" w:eastAsia="Arial" w:hAnsi="Arial" w:cs="Arial"/>
                <w:color w:val="000000"/>
                <w:sz w:val="24"/>
                <w:szCs w:val="24"/>
              </w:rPr>
            </w:pPr>
            <w:r>
              <w:rPr>
                <w:rFonts w:ascii="Arial" w:eastAsia="Arial" w:hAnsi="Arial" w:cs="Arial"/>
                <w:color w:val="000000"/>
                <w:sz w:val="24"/>
                <w:szCs w:val="24"/>
              </w:rPr>
              <w:t xml:space="preserve">El contratista brindó apoyo en la logística para organizar las reuniones a realizarse en la sala de prensa y  vip del  escenario Miguel Calero solicitadas con anterioridad por los funcionarios de la Secretaria del Deporte  y la Recreación.  </w:t>
            </w:r>
          </w:p>
          <w:p w:rsidR="009274F2" w:rsidRDefault="009274F2">
            <w:pPr>
              <w:pBdr>
                <w:top w:val="nil"/>
                <w:left w:val="nil"/>
                <w:bottom w:val="nil"/>
                <w:right w:val="nil"/>
                <w:between w:val="nil"/>
              </w:pBdr>
              <w:ind w:left="720"/>
              <w:jc w:val="both"/>
              <w:rPr>
                <w:rFonts w:ascii="Arial" w:eastAsia="Arial" w:hAnsi="Arial" w:cs="Arial"/>
                <w:color w:val="000000"/>
                <w:sz w:val="24"/>
                <w:szCs w:val="24"/>
              </w:rPr>
            </w:pPr>
          </w:p>
          <w:p w:rsidR="009274F2" w:rsidRDefault="00200454">
            <w:pPr>
              <w:jc w:val="both"/>
              <w:rPr>
                <w:rFonts w:ascii="Arial" w:eastAsia="Arial" w:hAnsi="Arial" w:cs="Arial"/>
                <w:sz w:val="24"/>
                <w:szCs w:val="24"/>
              </w:rPr>
            </w:pPr>
            <w:r>
              <w:rPr>
                <w:rFonts w:ascii="Arial" w:eastAsia="Arial" w:hAnsi="Arial" w:cs="Arial"/>
                <w:sz w:val="24"/>
                <w:szCs w:val="24"/>
              </w:rPr>
              <w:t xml:space="preserve">MEDIO DE VERIFICACIÓN LAS EVIDENCIAS DE LO RELACIONADO SE ENCUENTRAN EN EL SIGUIENTE LINK: </w:t>
            </w:r>
          </w:p>
          <w:p w:rsidR="008F1580" w:rsidRDefault="008F1580" w:rsidP="00026BC8">
            <w:pPr>
              <w:jc w:val="both"/>
              <w:rPr>
                <w:rStyle w:val="Hipervnculo"/>
                <w:rFonts w:ascii="Arial" w:eastAsia="Arial" w:hAnsi="Arial" w:cs="Arial"/>
                <w:sz w:val="24"/>
                <w:szCs w:val="24"/>
              </w:rPr>
            </w:pPr>
          </w:p>
          <w:p w:rsidR="00111F8F" w:rsidRDefault="00111F8F" w:rsidP="00026BC8">
            <w:pPr>
              <w:jc w:val="both"/>
              <w:rPr>
                <w:rFonts w:ascii="Arial" w:eastAsia="Arial" w:hAnsi="Arial" w:cs="Arial"/>
                <w:sz w:val="24"/>
                <w:szCs w:val="24"/>
              </w:rPr>
            </w:pPr>
            <w:hyperlink r:id="rId8" w:history="1">
              <w:r w:rsidRPr="00424913">
                <w:rPr>
                  <w:rStyle w:val="Hipervnculo"/>
                  <w:rFonts w:ascii="Arial" w:eastAsia="Arial" w:hAnsi="Arial" w:cs="Arial"/>
                  <w:sz w:val="24"/>
                  <w:szCs w:val="24"/>
                </w:rPr>
                <w:t>https://drive.google.com/drive/folders/1767HgO_VcVcjiQ4_KccH4rr9jgKkpV8o?usp=drive_link</w:t>
              </w:r>
            </w:hyperlink>
          </w:p>
          <w:p w:rsidR="00111F8F" w:rsidRDefault="00111F8F" w:rsidP="00026BC8">
            <w:pPr>
              <w:jc w:val="both"/>
              <w:rPr>
                <w:rFonts w:ascii="Arial" w:eastAsia="Arial" w:hAnsi="Arial" w:cs="Arial"/>
                <w:sz w:val="24"/>
                <w:szCs w:val="24"/>
              </w:rPr>
            </w:pPr>
          </w:p>
          <w:p w:rsidR="00673EED" w:rsidRDefault="00673EED" w:rsidP="00026BC8">
            <w:pPr>
              <w:jc w:val="both"/>
              <w:rPr>
                <w:rFonts w:ascii="Arial" w:eastAsia="Arial" w:hAnsi="Arial" w:cs="Arial"/>
                <w:sz w:val="24"/>
                <w:szCs w:val="24"/>
              </w:rPr>
            </w:pPr>
          </w:p>
          <w:p w:rsidR="00026BC8" w:rsidRDefault="00026BC8" w:rsidP="00026BC8">
            <w:pPr>
              <w:jc w:val="both"/>
              <w:rPr>
                <w:rFonts w:ascii="Arial" w:eastAsia="Arial" w:hAnsi="Arial" w:cs="Arial"/>
                <w:sz w:val="24"/>
                <w:szCs w:val="24"/>
              </w:rPr>
            </w:pPr>
            <w:bookmarkStart w:id="2" w:name="_GoBack"/>
            <w:bookmarkEnd w:id="2"/>
          </w:p>
        </w:tc>
      </w:tr>
      <w:tr w:rsidR="009274F2">
        <w:trPr>
          <w:cantSplit/>
          <w:trHeight w:val="242"/>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12740" w:rsidRDefault="00200454" w:rsidP="00912740">
            <w:pPr>
              <w:jc w:val="both"/>
              <w:rPr>
                <w:rFonts w:ascii="Arial" w:hAnsi="Arial" w:cs="Arial"/>
                <w:color w:val="000000"/>
                <w:sz w:val="24"/>
                <w:szCs w:val="24"/>
              </w:rPr>
            </w:pPr>
            <w:r>
              <w:rPr>
                <w:rFonts w:ascii="Arial" w:eastAsia="Arial" w:hAnsi="Arial" w:cs="Arial"/>
                <w:color w:val="000000"/>
                <w:sz w:val="24"/>
                <w:szCs w:val="24"/>
              </w:rPr>
              <w:lastRenderedPageBreak/>
              <w:t xml:space="preserve">Recibo a Satisfacción de Servicios: </w:t>
            </w:r>
            <w:r w:rsidR="00912740" w:rsidRPr="006017FF">
              <w:rPr>
                <w:rFonts w:ascii="Arial" w:hAnsi="Arial" w:cs="Arial"/>
                <w:color w:val="000000"/>
                <w:sz w:val="24"/>
                <w:szCs w:val="24"/>
              </w:rPr>
              <w:t xml:space="preserve">Con la firma del presente informe se deja constancia del recibo a satisfacción por parte de la ALCALDÍA DE SANTIAGO DE CALI - SECRETA-RÍA DEL DEPORTE Y LA RECREACIÓN de los servicios </w:t>
            </w:r>
            <w:r w:rsidR="00912740">
              <w:rPr>
                <w:rFonts w:ascii="Arial" w:hAnsi="Arial" w:cs="Arial"/>
                <w:color w:val="000000"/>
                <w:sz w:val="24"/>
                <w:szCs w:val="24"/>
              </w:rPr>
              <w:t>prestados pactados en el contrato No. 4162.010.26.1.5193</w:t>
            </w:r>
            <w:r w:rsidR="00912740" w:rsidRPr="006017FF">
              <w:rPr>
                <w:rFonts w:ascii="Arial" w:hAnsi="Arial" w:cs="Arial"/>
                <w:color w:val="000000"/>
                <w:sz w:val="24"/>
                <w:szCs w:val="24"/>
              </w:rPr>
              <w:t>-2025.</w:t>
            </w:r>
          </w:p>
          <w:p w:rsidR="00491464" w:rsidRDefault="00491464">
            <w:pPr>
              <w:jc w:val="both"/>
              <w:rPr>
                <w:rFonts w:ascii="Arial" w:eastAsia="Arial" w:hAnsi="Arial" w:cs="Arial"/>
                <w:sz w:val="24"/>
                <w:szCs w:val="24"/>
              </w:rPr>
            </w:pPr>
          </w:p>
          <w:p w:rsidR="00491464" w:rsidRDefault="00491464">
            <w:pPr>
              <w:jc w:val="both"/>
              <w:rPr>
                <w:rFonts w:ascii="Arial" w:eastAsia="Arial" w:hAnsi="Arial" w:cs="Arial"/>
                <w:sz w:val="24"/>
                <w:szCs w:val="24"/>
              </w:rPr>
            </w:pPr>
          </w:p>
          <w:p w:rsidR="00491464" w:rsidRDefault="00491464">
            <w:pPr>
              <w:jc w:val="both"/>
              <w:rPr>
                <w:rFonts w:ascii="Arial" w:eastAsia="Arial" w:hAnsi="Arial" w:cs="Arial"/>
                <w:sz w:val="24"/>
                <w:szCs w:val="24"/>
              </w:rPr>
            </w:pPr>
          </w:p>
          <w:p w:rsidR="00673EED" w:rsidRDefault="00673EED">
            <w:pPr>
              <w:jc w:val="both"/>
              <w:rPr>
                <w:rFonts w:ascii="Arial" w:eastAsia="Arial" w:hAnsi="Arial" w:cs="Arial"/>
                <w:sz w:val="24"/>
                <w:szCs w:val="24"/>
              </w:rPr>
            </w:pPr>
          </w:p>
          <w:p w:rsidR="00491464" w:rsidRDefault="00491464">
            <w:pPr>
              <w:jc w:val="both"/>
              <w:rPr>
                <w:rFonts w:ascii="Arial" w:eastAsia="Arial" w:hAnsi="Arial" w:cs="Arial"/>
                <w:sz w:val="24"/>
                <w:szCs w:val="24"/>
              </w:rPr>
            </w:pPr>
          </w:p>
          <w:p w:rsidR="009274F2" w:rsidRDefault="009274F2">
            <w:pPr>
              <w:widowControl w:val="0"/>
              <w:pBdr>
                <w:top w:val="nil"/>
                <w:left w:val="nil"/>
                <w:bottom w:val="nil"/>
                <w:right w:val="nil"/>
                <w:between w:val="nil"/>
              </w:pBdr>
              <w:spacing w:line="271" w:lineRule="auto"/>
              <w:ind w:left="72" w:right="184"/>
              <w:rPr>
                <w:rFonts w:ascii="Arial" w:eastAsia="Arial" w:hAnsi="Arial" w:cs="Arial"/>
                <w:color w:val="000000"/>
                <w:sz w:val="24"/>
                <w:szCs w:val="24"/>
              </w:rPr>
            </w:pPr>
          </w:p>
        </w:tc>
      </w:tr>
      <w:tr w:rsidR="00912740">
        <w:trPr>
          <w:cantSplit/>
          <w:trHeight w:val="55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12740" w:rsidRDefault="00912740" w:rsidP="00912740">
            <w:pPr>
              <w:jc w:val="both"/>
              <w:rPr>
                <w:rFonts w:ascii="Arial" w:hAnsi="Arial" w:cs="Arial"/>
                <w:color w:val="000000"/>
                <w:sz w:val="24"/>
                <w:szCs w:val="24"/>
              </w:rPr>
            </w:pPr>
            <w:r w:rsidRPr="005B3856">
              <w:rPr>
                <w:rFonts w:ascii="Arial" w:eastAsia="Arial" w:hAnsi="Arial" w:cs="Arial"/>
                <w:color w:val="000000"/>
                <w:sz w:val="24"/>
                <w:szCs w:val="24"/>
              </w:rPr>
              <w:t xml:space="preserve">Constancia de Paz y Salvo: </w:t>
            </w:r>
            <w:r w:rsidRPr="005B3856">
              <w:rPr>
                <w:rFonts w:ascii="Arial" w:hAnsi="Arial" w:cs="Arial"/>
                <w:color w:val="000000"/>
                <w:sz w:val="24"/>
                <w:szCs w:val="24"/>
              </w:rPr>
              <w:t>El contratista a la fecha del presente informe no posee a su cargo elementos devolutivos de propiedad de la ALCALDÍA DE SANTIAGO DE CALI - SECRETARÍA DEL DEPORTE Y LA RECREACIÓN, que hayan sido entregados por este organismo para el desempeño de sus actividades. Así mismo se encuentra a Paz y Salvo con el archivo de gestión documental y el sistema de gestión documental.</w:t>
            </w:r>
          </w:p>
          <w:p w:rsidR="00912740" w:rsidRPr="005B3856" w:rsidRDefault="00912740" w:rsidP="00912740">
            <w:pPr>
              <w:jc w:val="both"/>
              <w:rPr>
                <w:sz w:val="24"/>
                <w:szCs w:val="24"/>
              </w:rPr>
            </w:pPr>
          </w:p>
        </w:tc>
      </w:tr>
      <w:tr w:rsidR="00912740">
        <w:trPr>
          <w:cantSplit/>
          <w:trHeight w:val="411"/>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12740" w:rsidRDefault="00912740" w:rsidP="00912740">
            <w:pPr>
              <w:jc w:val="both"/>
              <w:rPr>
                <w:rFonts w:ascii="Arial" w:hAnsi="Arial" w:cs="Arial"/>
                <w:color w:val="000000"/>
                <w:sz w:val="24"/>
                <w:szCs w:val="24"/>
              </w:rPr>
            </w:pPr>
            <w:r w:rsidRPr="005B3856">
              <w:rPr>
                <w:rFonts w:ascii="Arial" w:eastAsia="Arial" w:hAnsi="Arial" w:cs="Arial"/>
                <w:color w:val="000000"/>
                <w:sz w:val="24"/>
                <w:szCs w:val="24"/>
              </w:rPr>
              <w:t xml:space="preserve">Observaciones al informe técnico: </w:t>
            </w:r>
            <w:r w:rsidRPr="005B3856">
              <w:rPr>
                <w:rFonts w:ascii="Arial" w:hAnsi="Arial" w:cs="Arial"/>
                <w:color w:val="000000"/>
                <w:sz w:val="24"/>
                <w:szCs w:val="24"/>
              </w:rPr>
              <w:t xml:space="preserve">Se hace entrega del informe de gestión de este contrato y del </w:t>
            </w:r>
            <w:proofErr w:type="spellStart"/>
            <w:r w:rsidRPr="005B3856">
              <w:rPr>
                <w:rFonts w:ascii="Arial" w:hAnsi="Arial" w:cs="Arial"/>
                <w:color w:val="000000"/>
                <w:sz w:val="24"/>
                <w:szCs w:val="24"/>
              </w:rPr>
              <w:t>Backup</w:t>
            </w:r>
            <w:proofErr w:type="spellEnd"/>
            <w:r w:rsidRPr="005B3856">
              <w:rPr>
                <w:rFonts w:ascii="Arial" w:hAnsi="Arial" w:cs="Arial"/>
                <w:color w:val="000000"/>
                <w:sz w:val="24"/>
                <w:szCs w:val="24"/>
              </w:rPr>
              <w:t>.</w:t>
            </w:r>
          </w:p>
          <w:p w:rsidR="00912740" w:rsidRPr="005B3856" w:rsidRDefault="00912740" w:rsidP="00912740">
            <w:pPr>
              <w:jc w:val="both"/>
              <w:rPr>
                <w:rFonts w:ascii="Arial" w:hAnsi="Arial" w:cs="Arial"/>
                <w:sz w:val="24"/>
                <w:szCs w:val="24"/>
              </w:rPr>
            </w:pPr>
          </w:p>
        </w:tc>
      </w:tr>
      <w:tr w:rsidR="009274F2">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9274F2" w:rsidRDefault="00200454">
            <w:pPr>
              <w:numPr>
                <w:ilvl w:val="0"/>
                <w:numId w:val="1"/>
              </w:numPr>
              <w:pBdr>
                <w:top w:val="nil"/>
                <w:left w:val="nil"/>
                <w:bottom w:val="nil"/>
                <w:right w:val="nil"/>
                <w:between w:val="nil"/>
              </w:pBdr>
              <w:ind w:left="1080"/>
              <w:jc w:val="center"/>
              <w:rPr>
                <w:rFonts w:ascii="Arial" w:eastAsia="Arial" w:hAnsi="Arial" w:cs="Arial"/>
                <w:color w:val="000000"/>
                <w:sz w:val="24"/>
                <w:szCs w:val="24"/>
              </w:rPr>
            </w:pPr>
            <w:r>
              <w:rPr>
                <w:rFonts w:ascii="Arial" w:eastAsia="Arial" w:hAnsi="Arial" w:cs="Arial"/>
                <w:color w:val="000000"/>
                <w:sz w:val="24"/>
                <w:szCs w:val="24"/>
              </w:rPr>
              <w:lastRenderedPageBreak/>
              <w:t>RECOMENDACIONES PARA EL CONTRATISTA</w:t>
            </w:r>
          </w:p>
        </w:tc>
      </w:tr>
      <w:tr w:rsidR="009274F2">
        <w:trPr>
          <w:cantSplit/>
          <w:trHeight w:val="639"/>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9274F2">
            <w:pPr>
              <w:pBdr>
                <w:top w:val="nil"/>
                <w:left w:val="nil"/>
                <w:bottom w:val="nil"/>
                <w:right w:val="nil"/>
                <w:between w:val="nil"/>
              </w:pBdr>
              <w:jc w:val="both"/>
              <w:rPr>
                <w:rFonts w:ascii="Arial" w:eastAsia="Arial" w:hAnsi="Arial" w:cs="Arial"/>
                <w:color w:val="000000"/>
                <w:sz w:val="24"/>
                <w:szCs w:val="24"/>
              </w:rPr>
            </w:pPr>
          </w:p>
          <w:p w:rsidR="00912740" w:rsidRDefault="00912740" w:rsidP="00912740">
            <w:pPr>
              <w:pStyle w:val="Textoindependiente2"/>
              <w:numPr>
                <w:ilvl w:val="0"/>
                <w:numId w:val="9"/>
              </w:numPr>
              <w:shd w:val="clear" w:color="auto" w:fill="FFFFFF" w:themeFill="background1"/>
              <w:spacing w:line="240" w:lineRule="auto"/>
              <w:ind w:left="497" w:firstLine="0"/>
              <w:rPr>
                <w:rFonts w:ascii="Arial" w:hAnsi="Arial" w:cs="Arial"/>
                <w:szCs w:val="24"/>
              </w:rPr>
            </w:pPr>
            <w:r w:rsidRPr="003C122E">
              <w:rPr>
                <w:rFonts w:ascii="Arial" w:hAnsi="Arial" w:cs="Arial"/>
                <w:szCs w:val="24"/>
              </w:rPr>
              <w:t>No se reporta recomendaciones para el presente período</w:t>
            </w:r>
          </w:p>
          <w:p w:rsidR="00491464" w:rsidRPr="00491464" w:rsidRDefault="00491464" w:rsidP="00912740">
            <w:pPr>
              <w:pBdr>
                <w:top w:val="nil"/>
                <w:left w:val="nil"/>
                <w:bottom w:val="nil"/>
                <w:right w:val="nil"/>
                <w:between w:val="nil"/>
              </w:pBdr>
              <w:shd w:val="clear" w:color="auto" w:fill="FFFFFF"/>
              <w:ind w:left="284"/>
              <w:jc w:val="both"/>
              <w:rPr>
                <w:rFonts w:ascii="Arial" w:eastAsia="Arial" w:hAnsi="Arial" w:cs="Arial"/>
                <w:color w:val="000000"/>
                <w:sz w:val="24"/>
                <w:szCs w:val="24"/>
              </w:rPr>
            </w:pPr>
          </w:p>
        </w:tc>
      </w:tr>
      <w:tr w:rsidR="009274F2">
        <w:trPr>
          <w:cantSplit/>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D9D9D9"/>
            <w:tcMar>
              <w:top w:w="0" w:type="dxa"/>
              <w:left w:w="70" w:type="dxa"/>
              <w:bottom w:w="0" w:type="dxa"/>
              <w:right w:w="70" w:type="dxa"/>
            </w:tcMar>
          </w:tcPr>
          <w:p w:rsidR="009274F2" w:rsidRDefault="00200454">
            <w:pPr>
              <w:numPr>
                <w:ilvl w:val="0"/>
                <w:numId w:val="1"/>
              </w:numPr>
              <w:pBdr>
                <w:top w:val="nil"/>
                <w:left w:val="nil"/>
                <w:bottom w:val="nil"/>
                <w:right w:val="nil"/>
                <w:between w:val="nil"/>
              </w:pBdr>
              <w:ind w:left="1080"/>
              <w:jc w:val="center"/>
              <w:rPr>
                <w:rFonts w:ascii="Arial" w:eastAsia="Arial" w:hAnsi="Arial" w:cs="Arial"/>
                <w:color w:val="000000"/>
                <w:sz w:val="24"/>
                <w:szCs w:val="24"/>
              </w:rPr>
            </w:pPr>
            <w:r>
              <w:rPr>
                <w:rFonts w:ascii="Arial" w:eastAsia="Arial" w:hAnsi="Arial" w:cs="Arial"/>
                <w:color w:val="000000"/>
                <w:sz w:val="24"/>
                <w:szCs w:val="24"/>
              </w:rPr>
              <w:t>FIRMAS RESPONSABLES</w:t>
            </w:r>
          </w:p>
        </w:tc>
      </w:tr>
      <w:tr w:rsidR="009274F2">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9274F2">
            <w:pPr>
              <w:pBdr>
                <w:top w:val="nil"/>
                <w:left w:val="nil"/>
                <w:bottom w:val="nil"/>
                <w:right w:val="nil"/>
                <w:between w:val="nil"/>
              </w:pBdr>
              <w:rPr>
                <w:rFonts w:ascii="Arial" w:eastAsia="Arial" w:hAnsi="Arial" w:cs="Arial"/>
                <w:color w:val="000000"/>
                <w:sz w:val="24"/>
                <w:szCs w:val="24"/>
              </w:rPr>
            </w:pPr>
            <w:bookmarkStart w:id="3" w:name="_heading=h.wti26revmecb" w:colFirst="0" w:colLast="0"/>
            <w:bookmarkEnd w:id="3"/>
          </w:p>
          <w:p w:rsidR="009274F2" w:rsidRDefault="009274F2">
            <w:pPr>
              <w:pBdr>
                <w:top w:val="nil"/>
                <w:left w:val="nil"/>
                <w:bottom w:val="nil"/>
                <w:right w:val="nil"/>
                <w:between w:val="nil"/>
              </w:pBdr>
              <w:rPr>
                <w:rFonts w:ascii="Arial" w:eastAsia="Arial" w:hAnsi="Arial" w:cs="Arial"/>
                <w:color w:val="000000"/>
                <w:sz w:val="24"/>
                <w:szCs w:val="24"/>
              </w:rPr>
            </w:pPr>
          </w:p>
          <w:p w:rsidR="009274F2" w:rsidRDefault="009274F2">
            <w:pPr>
              <w:pBdr>
                <w:top w:val="nil"/>
                <w:left w:val="nil"/>
                <w:bottom w:val="nil"/>
                <w:right w:val="nil"/>
                <w:between w:val="nil"/>
              </w:pBdr>
              <w:rPr>
                <w:rFonts w:ascii="Arial" w:eastAsia="Arial" w:hAnsi="Arial" w:cs="Arial"/>
                <w:color w:val="000000"/>
                <w:sz w:val="24"/>
                <w:szCs w:val="24"/>
              </w:rPr>
            </w:pPr>
          </w:p>
          <w:p w:rsidR="009274F2" w:rsidRDefault="009274F2">
            <w:pPr>
              <w:pBdr>
                <w:top w:val="nil"/>
                <w:left w:val="nil"/>
                <w:bottom w:val="nil"/>
                <w:right w:val="nil"/>
                <w:between w:val="nil"/>
              </w:pBdr>
              <w:rPr>
                <w:rFonts w:ascii="Arial" w:eastAsia="Arial" w:hAnsi="Arial" w:cs="Arial"/>
                <w:color w:val="000000"/>
                <w:sz w:val="24"/>
                <w:szCs w:val="24"/>
              </w:rPr>
            </w:pPr>
          </w:p>
          <w:p w:rsidR="009274F2" w:rsidRDefault="009274F2">
            <w:pPr>
              <w:pBdr>
                <w:top w:val="nil"/>
                <w:left w:val="nil"/>
                <w:bottom w:val="nil"/>
                <w:right w:val="nil"/>
                <w:between w:val="nil"/>
              </w:pBdr>
              <w:rPr>
                <w:rFonts w:ascii="Arial" w:eastAsia="Arial" w:hAnsi="Arial" w:cs="Arial"/>
                <w:color w:val="000000"/>
                <w:sz w:val="24"/>
                <w:szCs w:val="24"/>
              </w:rPr>
            </w:pPr>
          </w:p>
          <w:p w:rsidR="009274F2" w:rsidRDefault="0020045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________________________________</w:t>
            </w:r>
          </w:p>
          <w:p w:rsidR="009274F2" w:rsidRDefault="00200454">
            <w:pPr>
              <w:keepNext/>
              <w:tabs>
                <w:tab w:val="left" w:pos="4253"/>
                <w:tab w:val="left" w:pos="4962"/>
              </w:tabs>
              <w:jc w:val="both"/>
              <w:rPr>
                <w:rFonts w:ascii="Arial" w:eastAsia="Arial" w:hAnsi="Arial" w:cs="Arial"/>
                <w:sz w:val="24"/>
                <w:szCs w:val="24"/>
              </w:rPr>
            </w:pPr>
            <w:r>
              <w:rPr>
                <w:rFonts w:ascii="Arial" w:eastAsia="Arial" w:hAnsi="Arial" w:cs="Arial"/>
                <w:sz w:val="24"/>
                <w:szCs w:val="24"/>
              </w:rPr>
              <w:t>KRYSTHIAN DAVID RAMIREZ MUNEVAR</w:t>
            </w:r>
          </w:p>
          <w:p w:rsidR="009274F2" w:rsidRDefault="00200454">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Nombre y firma del Supervisor </w:t>
            </w:r>
          </w:p>
          <w:p w:rsidR="009274F2" w:rsidRDefault="009274F2">
            <w:pPr>
              <w:pBdr>
                <w:top w:val="nil"/>
                <w:left w:val="nil"/>
                <w:bottom w:val="nil"/>
                <w:right w:val="nil"/>
                <w:between w:val="nil"/>
              </w:pBdr>
              <w:tabs>
                <w:tab w:val="center" w:pos="4278"/>
                <w:tab w:val="left" w:pos="6375"/>
              </w:tabs>
              <w:rPr>
                <w:rFonts w:ascii="Arial" w:eastAsia="Arial" w:hAnsi="Arial" w:cs="Arial"/>
                <w:color w:val="000000"/>
                <w:sz w:val="24"/>
                <w:szCs w:val="24"/>
              </w:rPr>
            </w:pPr>
          </w:p>
          <w:p w:rsidR="009274F2" w:rsidRDefault="00200454">
            <w:pPr>
              <w:pBdr>
                <w:top w:val="nil"/>
                <w:left w:val="nil"/>
                <w:bottom w:val="nil"/>
                <w:right w:val="nil"/>
                <w:between w:val="nil"/>
              </w:pBdr>
              <w:tabs>
                <w:tab w:val="center" w:pos="4278"/>
                <w:tab w:val="left" w:pos="6375"/>
              </w:tabs>
              <w:rPr>
                <w:rFonts w:ascii="Arial" w:eastAsia="Arial" w:hAnsi="Arial" w:cs="Arial"/>
                <w:color w:val="000000"/>
                <w:sz w:val="24"/>
                <w:szCs w:val="24"/>
              </w:rPr>
            </w:pPr>
            <w:r>
              <w:rPr>
                <w:rFonts w:ascii="Arial" w:eastAsia="Arial" w:hAnsi="Arial" w:cs="Arial"/>
                <w:color w:val="000000"/>
                <w:sz w:val="24"/>
                <w:szCs w:val="24"/>
              </w:rPr>
              <w:tab/>
            </w:r>
          </w:p>
          <w:p w:rsidR="009274F2" w:rsidRDefault="00200454">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__________________________________________</w:t>
            </w:r>
          </w:p>
          <w:p w:rsidR="009274F2" w:rsidRDefault="00200454">
            <w:pPr>
              <w:pBdr>
                <w:top w:val="nil"/>
                <w:left w:val="nil"/>
                <w:bottom w:val="nil"/>
                <w:right w:val="nil"/>
                <w:between w:val="nil"/>
              </w:pBdr>
              <w:rPr>
                <w:rFonts w:ascii="Arial" w:eastAsia="Arial" w:hAnsi="Arial" w:cs="Arial"/>
                <w:color w:val="000000"/>
                <w:sz w:val="22"/>
                <w:szCs w:val="22"/>
              </w:rPr>
            </w:pPr>
            <w:r>
              <w:rPr>
                <w:rFonts w:ascii="Arial" w:eastAsia="Arial" w:hAnsi="Arial" w:cs="Arial"/>
                <w:color w:val="000000"/>
                <w:sz w:val="22"/>
                <w:szCs w:val="22"/>
              </w:rPr>
              <w:t>Nombre y firma del Apoyo a la Supervisión (Incluir cuando aplique)</w:t>
            </w:r>
          </w:p>
          <w:p w:rsidR="009274F2" w:rsidRDefault="009274F2">
            <w:pPr>
              <w:pBdr>
                <w:top w:val="nil"/>
                <w:left w:val="nil"/>
                <w:bottom w:val="nil"/>
                <w:right w:val="nil"/>
                <w:between w:val="nil"/>
              </w:pBdr>
              <w:tabs>
                <w:tab w:val="center" w:pos="4278"/>
                <w:tab w:val="left" w:pos="6375"/>
              </w:tabs>
              <w:rPr>
                <w:rFonts w:ascii="Arial" w:eastAsia="Arial" w:hAnsi="Arial" w:cs="Arial"/>
                <w:color w:val="000000"/>
                <w:sz w:val="24"/>
                <w:szCs w:val="24"/>
              </w:rPr>
            </w:pPr>
          </w:p>
        </w:tc>
      </w:tr>
      <w:tr w:rsidR="009274F2">
        <w:trPr>
          <w:cantSplit/>
          <w:trHeight w:val="490"/>
        </w:trPr>
        <w:tc>
          <w:tcPr>
            <w:tcW w:w="10064" w:type="dxa"/>
            <w:gridSpan w:val="3"/>
            <w:tcBorders>
              <w:top w:val="single" w:sz="4" w:space="0" w:color="000000"/>
              <w:left w:val="single" w:sz="4" w:space="0" w:color="000000"/>
              <w:bottom w:val="single" w:sz="4" w:space="0" w:color="000000"/>
              <w:right w:val="single" w:sz="4" w:space="0" w:color="000000"/>
            </w:tcBorders>
            <w:shd w:val="clear" w:color="auto" w:fill="auto"/>
            <w:tcMar>
              <w:top w:w="0" w:type="dxa"/>
              <w:left w:w="70" w:type="dxa"/>
              <w:bottom w:w="0" w:type="dxa"/>
              <w:right w:w="70" w:type="dxa"/>
            </w:tcMar>
          </w:tcPr>
          <w:p w:rsidR="009274F2" w:rsidRDefault="00200454" w:rsidP="00912740">
            <w:pPr>
              <w:pBdr>
                <w:top w:val="nil"/>
                <w:left w:val="nil"/>
                <w:bottom w:val="nil"/>
                <w:right w:val="nil"/>
                <w:between w:val="nil"/>
              </w:pBdr>
              <w:rPr>
                <w:rFonts w:ascii="Arial" w:eastAsia="Arial" w:hAnsi="Arial" w:cs="Arial"/>
                <w:color w:val="000000"/>
                <w:sz w:val="24"/>
                <w:szCs w:val="24"/>
              </w:rPr>
            </w:pPr>
            <w:r>
              <w:rPr>
                <w:rFonts w:ascii="Arial" w:eastAsia="Arial" w:hAnsi="Arial" w:cs="Arial"/>
                <w:color w:val="000000"/>
                <w:sz w:val="24"/>
                <w:szCs w:val="24"/>
              </w:rPr>
              <w:t xml:space="preserve">Fecha de suscripción del informe de supervisión: Santiago De Cali, </w:t>
            </w:r>
            <w:r w:rsidR="00912740">
              <w:rPr>
                <w:rFonts w:ascii="Arial" w:eastAsia="Arial" w:hAnsi="Arial" w:cs="Arial"/>
                <w:color w:val="000000"/>
                <w:sz w:val="24"/>
                <w:szCs w:val="24"/>
              </w:rPr>
              <w:t>19</w:t>
            </w:r>
            <w:r>
              <w:rPr>
                <w:rFonts w:ascii="Arial" w:eastAsia="Arial" w:hAnsi="Arial" w:cs="Arial"/>
                <w:color w:val="000000"/>
                <w:sz w:val="24"/>
                <w:szCs w:val="24"/>
              </w:rPr>
              <w:t>/</w:t>
            </w:r>
            <w:r w:rsidR="00912740">
              <w:rPr>
                <w:rFonts w:ascii="Arial" w:eastAsia="Arial" w:hAnsi="Arial" w:cs="Arial"/>
                <w:color w:val="000000"/>
                <w:sz w:val="24"/>
                <w:szCs w:val="24"/>
              </w:rPr>
              <w:t>dic</w:t>
            </w:r>
            <w:r>
              <w:rPr>
                <w:rFonts w:ascii="Arial" w:eastAsia="Arial" w:hAnsi="Arial" w:cs="Arial"/>
                <w:color w:val="000000"/>
                <w:sz w:val="24"/>
                <w:szCs w:val="24"/>
              </w:rPr>
              <w:t>/2025</w:t>
            </w:r>
          </w:p>
        </w:tc>
      </w:tr>
    </w:tbl>
    <w:p w:rsidR="009274F2" w:rsidRDefault="009274F2">
      <w:pPr>
        <w:rPr>
          <w:rFonts w:ascii="Arial" w:eastAsia="Arial" w:hAnsi="Arial" w:cs="Arial"/>
          <w:sz w:val="24"/>
          <w:szCs w:val="24"/>
        </w:rPr>
      </w:pPr>
    </w:p>
    <w:sectPr w:rsidR="009274F2">
      <w:headerReference w:type="default" r:id="rId9"/>
      <w:footerReference w:type="default" r:id="rId10"/>
      <w:pgSz w:w="12242" w:h="15842"/>
      <w:pgMar w:top="1134" w:right="1134" w:bottom="1701" w:left="1134" w:header="720" w:footer="1134"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065F73" w:rsidRDefault="00065F73">
      <w:r>
        <w:separator/>
      </w:r>
    </w:p>
  </w:endnote>
  <w:endnote w:type="continuationSeparator" w:id="0">
    <w:p w:rsidR="00065F73" w:rsidRDefault="00065F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embedRegular r:id="rId1" w:fontKey="{72F673DC-3395-409C-AFC5-08A82091CA77}"/>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r:id="rId2" w:fontKey="{5CF88042-7A7A-4121-AA24-B4901DD348FA}"/>
  </w:font>
  <w:font w:name="Georgia">
    <w:panose1 w:val="02040502050405020303"/>
    <w:charset w:val="00"/>
    <w:family w:val="roman"/>
    <w:pitch w:val="variable"/>
    <w:sig w:usb0="00000287" w:usb1="00000000" w:usb2="00000000" w:usb3="00000000" w:csb0="0000009F" w:csb1="00000000"/>
    <w:embedItalic r:id="rId3" w:fontKey="{91A22ACE-4BB4-48DF-BC05-9B65D308EDCF}"/>
  </w:font>
  <w:font w:name="Calibri Light">
    <w:panose1 w:val="020F0302020204030204"/>
    <w:charset w:val="00"/>
    <w:family w:val="swiss"/>
    <w:pitch w:val="variable"/>
    <w:sig w:usb0="E4002EFF" w:usb1="C000247B" w:usb2="00000009" w:usb3="00000000" w:csb0="000001FF" w:csb1="00000000"/>
    <w:embedRegular r:id="rId4" w:fontKey="{A2238F15-0876-4DAF-A93D-96F8209EDBEE}"/>
  </w:font>
  <w:font w:name="Calibri">
    <w:panose1 w:val="020F0502020204030204"/>
    <w:charset w:val="00"/>
    <w:family w:val="swiss"/>
    <w:pitch w:val="variable"/>
    <w:sig w:usb0="E4002EFF" w:usb1="C000247B" w:usb2="00000009" w:usb3="00000000" w:csb0="000001FF" w:csb1="00000000"/>
    <w:embedRegular r:id="rId5" w:fontKey="{C2546B7A-63E2-4AA1-9C1C-BF89F61D690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274F2" w:rsidRDefault="009274F2">
    <w:pPr>
      <w:pBdr>
        <w:top w:val="nil"/>
        <w:left w:val="nil"/>
        <w:bottom w:val="nil"/>
        <w:right w:val="nil"/>
        <w:between w:val="nil"/>
      </w:pBdr>
      <w:tabs>
        <w:tab w:val="center" w:pos="4252"/>
        <w:tab w:val="right" w:pos="8504"/>
      </w:tabs>
      <w:jc w:val="both"/>
      <w:rPr>
        <w:rFonts w:ascii="Arial" w:eastAsia="Arial" w:hAnsi="Arial" w:cs="Arial"/>
        <w:color w:val="000000"/>
        <w:sz w:val="16"/>
        <w:szCs w:val="16"/>
      </w:rPr>
    </w:pPr>
  </w:p>
  <w:p w:rsidR="009274F2" w:rsidRDefault="00200454">
    <w:pPr>
      <w:pBdr>
        <w:top w:val="nil"/>
        <w:left w:val="nil"/>
        <w:bottom w:val="nil"/>
        <w:right w:val="nil"/>
        <w:between w:val="nil"/>
      </w:pBdr>
      <w:tabs>
        <w:tab w:val="center" w:pos="4252"/>
        <w:tab w:val="right" w:pos="8504"/>
      </w:tabs>
      <w:jc w:val="both"/>
      <w:rPr>
        <w:color w:val="000000"/>
      </w:rPr>
    </w:pPr>
    <w:r>
      <w:rPr>
        <w:rFonts w:ascii="Arial" w:eastAsia="Arial" w:hAnsi="Arial" w:cs="Arial"/>
        <w:color w:val="000000"/>
        <w:sz w:val="16"/>
        <w:szCs w:val="16"/>
      </w:rPr>
      <w:t>Este documento es propiedad de la Administración Central del Distrito de Santiago de Cali.  Prohibida su alteración o modificación por cualquier medio, sin previa autorización del señor Alcalde.</w:t>
    </w:r>
  </w:p>
  <w:p w:rsidR="009274F2" w:rsidRDefault="00200454">
    <w:pPr>
      <w:pBdr>
        <w:top w:val="nil"/>
        <w:left w:val="nil"/>
        <w:bottom w:val="nil"/>
        <w:right w:val="nil"/>
        <w:between w:val="nil"/>
      </w:pBdr>
      <w:tabs>
        <w:tab w:val="center" w:pos="4252"/>
        <w:tab w:val="right" w:pos="8504"/>
        <w:tab w:val="right" w:pos="8505"/>
      </w:tabs>
      <w:jc w:val="right"/>
      <w:rPr>
        <w:color w:val="000000"/>
      </w:rPr>
    </w:pPr>
    <w:r>
      <w:rPr>
        <w:rFonts w:ascii="Arial" w:eastAsia="Arial" w:hAnsi="Arial" w:cs="Arial"/>
        <w:color w:val="000000"/>
        <w:sz w:val="16"/>
        <w:szCs w:val="16"/>
      </w:rPr>
      <w:t xml:space="preserve">Página </w:t>
    </w:r>
    <w:r>
      <w:rPr>
        <w:rFonts w:ascii="Arial" w:eastAsia="Arial" w:hAnsi="Arial" w:cs="Arial"/>
        <w:color w:val="000000"/>
        <w:sz w:val="16"/>
        <w:szCs w:val="16"/>
      </w:rPr>
      <w:fldChar w:fldCharType="begin"/>
    </w:r>
    <w:r>
      <w:rPr>
        <w:rFonts w:ascii="Arial" w:eastAsia="Arial" w:hAnsi="Arial" w:cs="Arial"/>
        <w:color w:val="000000"/>
        <w:sz w:val="16"/>
        <w:szCs w:val="16"/>
      </w:rPr>
      <w:instrText>PAGE</w:instrText>
    </w:r>
    <w:r>
      <w:rPr>
        <w:rFonts w:ascii="Arial" w:eastAsia="Arial" w:hAnsi="Arial" w:cs="Arial"/>
        <w:color w:val="000000"/>
        <w:sz w:val="16"/>
        <w:szCs w:val="16"/>
      </w:rPr>
      <w:fldChar w:fldCharType="separate"/>
    </w:r>
    <w:r w:rsidR="0092551B">
      <w:rPr>
        <w:rFonts w:ascii="Arial" w:eastAsia="Arial" w:hAnsi="Arial" w:cs="Arial"/>
        <w:noProof/>
        <w:color w:val="000000"/>
        <w:sz w:val="16"/>
        <w:szCs w:val="16"/>
      </w:rPr>
      <w:t>4</w:t>
    </w:r>
    <w:r>
      <w:rPr>
        <w:rFonts w:ascii="Arial" w:eastAsia="Arial" w:hAnsi="Arial" w:cs="Arial"/>
        <w:color w:val="000000"/>
        <w:sz w:val="16"/>
        <w:szCs w:val="16"/>
      </w:rPr>
      <w:fldChar w:fldCharType="end"/>
    </w:r>
    <w:r>
      <w:rPr>
        <w:rFonts w:ascii="Arial" w:eastAsia="Arial" w:hAnsi="Arial" w:cs="Arial"/>
        <w:color w:val="000000"/>
        <w:sz w:val="16"/>
        <w:szCs w:val="16"/>
      </w:rPr>
      <w:t xml:space="preserve"> de </w:t>
    </w:r>
    <w:r>
      <w:rPr>
        <w:rFonts w:ascii="Arial" w:eastAsia="Arial" w:hAnsi="Arial" w:cs="Arial"/>
        <w:color w:val="000000"/>
        <w:sz w:val="16"/>
        <w:szCs w:val="16"/>
      </w:rPr>
      <w:fldChar w:fldCharType="begin"/>
    </w:r>
    <w:r>
      <w:rPr>
        <w:rFonts w:ascii="Arial" w:eastAsia="Arial" w:hAnsi="Arial" w:cs="Arial"/>
        <w:color w:val="000000"/>
        <w:sz w:val="16"/>
        <w:szCs w:val="16"/>
      </w:rPr>
      <w:instrText>NUMPAGES</w:instrText>
    </w:r>
    <w:r>
      <w:rPr>
        <w:rFonts w:ascii="Arial" w:eastAsia="Arial" w:hAnsi="Arial" w:cs="Arial"/>
        <w:color w:val="000000"/>
        <w:sz w:val="16"/>
        <w:szCs w:val="16"/>
      </w:rPr>
      <w:fldChar w:fldCharType="separate"/>
    </w:r>
    <w:r w:rsidR="0092551B">
      <w:rPr>
        <w:rFonts w:ascii="Arial" w:eastAsia="Arial" w:hAnsi="Arial" w:cs="Arial"/>
        <w:noProof/>
        <w:color w:val="000000"/>
        <w:sz w:val="16"/>
        <w:szCs w:val="16"/>
      </w:rPr>
      <w:t>6</w:t>
    </w:r>
    <w:r>
      <w:rPr>
        <w:rFonts w:ascii="Arial" w:eastAsia="Arial" w:hAnsi="Arial" w:cs="Arial"/>
        <w:color w:val="000000"/>
        <w:sz w:val="16"/>
        <w:szCs w:val="16"/>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065F73" w:rsidRDefault="00065F73">
      <w:r>
        <w:separator/>
      </w:r>
    </w:p>
  </w:footnote>
  <w:footnote w:type="continuationSeparator" w:id="0">
    <w:p w:rsidR="00065F73" w:rsidRDefault="00065F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274F2" w:rsidRDefault="009274F2">
    <w:pPr>
      <w:widowControl w:val="0"/>
      <w:pBdr>
        <w:top w:val="nil"/>
        <w:left w:val="nil"/>
        <w:bottom w:val="nil"/>
        <w:right w:val="nil"/>
        <w:between w:val="nil"/>
      </w:pBdr>
      <w:spacing w:line="276" w:lineRule="auto"/>
      <w:rPr>
        <w:rFonts w:ascii="Arial" w:eastAsia="Arial" w:hAnsi="Arial" w:cs="Arial"/>
        <w:sz w:val="24"/>
        <w:szCs w:val="24"/>
      </w:rPr>
    </w:pPr>
  </w:p>
  <w:tbl>
    <w:tblPr>
      <w:tblStyle w:val="a2"/>
      <w:tblW w:w="10064" w:type="dxa"/>
      <w:tblInd w:w="137" w:type="dxa"/>
      <w:tblLayout w:type="fixed"/>
      <w:tblLook w:val="0000" w:firstRow="0" w:lastRow="0" w:firstColumn="0" w:lastColumn="0" w:noHBand="0" w:noVBand="0"/>
    </w:tblPr>
    <w:tblGrid>
      <w:gridCol w:w="2835"/>
      <w:gridCol w:w="4649"/>
      <w:gridCol w:w="1418"/>
      <w:gridCol w:w="1162"/>
    </w:tblGrid>
    <w:tr w:rsidR="009274F2">
      <w:trPr>
        <w:cantSplit/>
        <w:trHeight w:val="1266"/>
      </w:trPr>
      <w:tc>
        <w:tcPr>
          <w:tcW w:w="2835"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tabs>
              <w:tab w:val="center" w:pos="4252"/>
              <w:tab w:val="right" w:pos="8504"/>
            </w:tabs>
            <w:jc w:val="center"/>
            <w:rPr>
              <w:color w:val="000000"/>
            </w:rPr>
          </w:pPr>
          <w:r>
            <w:rPr>
              <w:rFonts w:ascii="Arial" w:eastAsia="Arial" w:hAnsi="Arial" w:cs="Arial"/>
              <w:noProof/>
              <w:color w:val="000000"/>
              <w:sz w:val="14"/>
              <w:szCs w:val="14"/>
              <w:lang w:val="es-CO"/>
            </w:rPr>
            <w:drawing>
              <wp:inline distT="0" distB="0" distL="0" distR="0">
                <wp:extent cx="1079997" cy="828675"/>
                <wp:effectExtent l="0" t="0" r="0" b="0"/>
                <wp:docPr id="6" name="image1.jpg" descr="escudo"/>
                <wp:cNvGraphicFramePr/>
                <a:graphic xmlns:a="http://schemas.openxmlformats.org/drawingml/2006/main">
                  <a:graphicData uri="http://schemas.openxmlformats.org/drawingml/2006/picture">
                    <pic:pic xmlns:pic="http://schemas.openxmlformats.org/drawingml/2006/picture">
                      <pic:nvPicPr>
                        <pic:cNvPr id="0" name="image1.jpg" descr="escudo"/>
                        <pic:cNvPicPr preferRelativeResize="0"/>
                      </pic:nvPicPr>
                      <pic:blipFill>
                        <a:blip r:embed="rId1"/>
                        <a:srcRect/>
                        <a:stretch>
                          <a:fillRect/>
                        </a:stretch>
                      </pic:blipFill>
                      <pic:spPr>
                        <a:xfrm>
                          <a:off x="0" y="0"/>
                          <a:ext cx="1079997" cy="828675"/>
                        </a:xfrm>
                        <a:prstGeom prst="rect">
                          <a:avLst/>
                        </a:prstGeom>
                        <a:ln/>
                      </pic:spPr>
                    </pic:pic>
                  </a:graphicData>
                </a:graphic>
              </wp:inline>
            </w:drawing>
          </w:r>
        </w:p>
        <w:p w:rsidR="009274F2" w:rsidRDefault="009274F2">
          <w:pPr>
            <w:pBdr>
              <w:top w:val="nil"/>
              <w:left w:val="nil"/>
              <w:bottom w:val="nil"/>
              <w:right w:val="nil"/>
              <w:between w:val="nil"/>
            </w:pBdr>
            <w:tabs>
              <w:tab w:val="center" w:pos="4252"/>
              <w:tab w:val="right" w:pos="8504"/>
            </w:tabs>
            <w:jc w:val="center"/>
            <w:rPr>
              <w:color w:val="000000"/>
              <w:sz w:val="14"/>
              <w:szCs w:val="14"/>
            </w:rPr>
          </w:pPr>
        </w:p>
        <w:p w:rsidR="009274F2" w:rsidRDefault="00200454">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GESTIÓN JURÍDICO ADMINISTRATIVA</w:t>
          </w:r>
        </w:p>
        <w:p w:rsidR="009274F2" w:rsidRDefault="00200454">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GESTIÓN CONTRACTUAL</w:t>
          </w:r>
        </w:p>
      </w:tc>
      <w:tc>
        <w:tcPr>
          <w:tcW w:w="4649" w:type="dxa"/>
          <w:vMerge w:val="restart"/>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9274F2">
          <w:pPr>
            <w:pBdr>
              <w:top w:val="nil"/>
              <w:left w:val="nil"/>
              <w:bottom w:val="nil"/>
              <w:right w:val="nil"/>
              <w:between w:val="nil"/>
            </w:pBdr>
            <w:tabs>
              <w:tab w:val="center" w:pos="4252"/>
              <w:tab w:val="right" w:pos="8504"/>
            </w:tabs>
            <w:jc w:val="center"/>
            <w:rPr>
              <w:rFonts w:ascii="Arial" w:eastAsia="Arial" w:hAnsi="Arial" w:cs="Arial"/>
              <w:color w:val="000000"/>
            </w:rPr>
          </w:pPr>
        </w:p>
        <w:p w:rsidR="009274F2" w:rsidRDefault="00200454">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MODELO INTEGRADO DE PLANEACIÓN Y GESTIÓN</w:t>
          </w:r>
        </w:p>
        <w:p w:rsidR="009274F2" w:rsidRDefault="00200454">
          <w:pPr>
            <w:pBdr>
              <w:top w:val="nil"/>
              <w:left w:val="nil"/>
              <w:bottom w:val="nil"/>
              <w:right w:val="nil"/>
              <w:between w:val="nil"/>
            </w:pBdr>
            <w:tabs>
              <w:tab w:val="center" w:pos="4252"/>
              <w:tab w:val="right" w:pos="8504"/>
            </w:tabs>
            <w:jc w:val="center"/>
            <w:rPr>
              <w:rFonts w:ascii="Arial" w:eastAsia="Arial" w:hAnsi="Arial" w:cs="Arial"/>
              <w:color w:val="000000"/>
            </w:rPr>
          </w:pPr>
          <w:r>
            <w:rPr>
              <w:rFonts w:ascii="Arial" w:eastAsia="Arial" w:hAnsi="Arial" w:cs="Arial"/>
              <w:color w:val="000000"/>
            </w:rPr>
            <w:t>(MIPG)</w:t>
          </w:r>
        </w:p>
        <w:p w:rsidR="009274F2" w:rsidRDefault="009274F2">
          <w:pPr>
            <w:pBdr>
              <w:top w:val="nil"/>
              <w:left w:val="nil"/>
              <w:bottom w:val="nil"/>
              <w:right w:val="nil"/>
              <w:between w:val="nil"/>
            </w:pBdr>
            <w:tabs>
              <w:tab w:val="center" w:pos="4252"/>
              <w:tab w:val="right" w:pos="8504"/>
            </w:tabs>
            <w:jc w:val="center"/>
            <w:rPr>
              <w:rFonts w:ascii="Arial" w:eastAsia="Arial" w:hAnsi="Arial" w:cs="Arial"/>
              <w:color w:val="000000"/>
            </w:rPr>
          </w:pPr>
        </w:p>
        <w:p w:rsidR="009274F2" w:rsidRDefault="009274F2">
          <w:pPr>
            <w:pBdr>
              <w:top w:val="nil"/>
              <w:left w:val="nil"/>
              <w:bottom w:val="nil"/>
              <w:right w:val="nil"/>
              <w:between w:val="nil"/>
            </w:pBdr>
            <w:tabs>
              <w:tab w:val="center" w:pos="4252"/>
              <w:tab w:val="right" w:pos="8504"/>
            </w:tabs>
            <w:jc w:val="center"/>
            <w:rPr>
              <w:rFonts w:ascii="Arial" w:eastAsia="Arial" w:hAnsi="Arial" w:cs="Arial"/>
              <w:color w:val="000000"/>
            </w:rPr>
          </w:pPr>
        </w:p>
        <w:p w:rsidR="009274F2" w:rsidRDefault="00200454">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INFORME PARCIAL Y/O FINAL DE SUPERVISIÓN</w:t>
          </w:r>
        </w:p>
        <w:p w:rsidR="009274F2" w:rsidRDefault="00200454">
          <w:pPr>
            <w:pBdr>
              <w:top w:val="nil"/>
              <w:left w:val="nil"/>
              <w:bottom w:val="nil"/>
              <w:right w:val="nil"/>
              <w:between w:val="nil"/>
            </w:pBdr>
            <w:tabs>
              <w:tab w:val="center" w:pos="4252"/>
              <w:tab w:val="right" w:pos="8504"/>
            </w:tabs>
            <w:jc w:val="center"/>
            <w:rPr>
              <w:rFonts w:ascii="Arial" w:eastAsia="Arial" w:hAnsi="Arial" w:cs="Arial"/>
              <w:color w:val="000000"/>
              <w:sz w:val="24"/>
              <w:szCs w:val="24"/>
            </w:rPr>
          </w:pPr>
          <w:r>
            <w:rPr>
              <w:rFonts w:ascii="Arial" w:eastAsia="Arial" w:hAnsi="Arial" w:cs="Arial"/>
              <w:color w:val="000000"/>
              <w:sz w:val="24"/>
              <w:szCs w:val="24"/>
            </w:rPr>
            <w:t>CONTRATO DE PRESTACIÓN DE SERVICIOS PROFESIONALES Y APOYO A LA GESTION PERSONA NATURAL</w:t>
          </w:r>
        </w:p>
      </w:tc>
      <w:tc>
        <w:tcPr>
          <w:tcW w:w="2580" w:type="dxa"/>
          <w:gridSpan w:val="2"/>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jc w:val="center"/>
            <w:rPr>
              <w:rFonts w:ascii="Arial" w:eastAsia="Arial" w:hAnsi="Arial" w:cs="Arial"/>
              <w:sz w:val="18"/>
              <w:szCs w:val="18"/>
            </w:rPr>
          </w:pPr>
          <w:r>
            <w:rPr>
              <w:rFonts w:ascii="Arial" w:eastAsia="Arial" w:hAnsi="Arial" w:cs="Arial"/>
              <w:color w:val="000000"/>
              <w:highlight w:val="white"/>
            </w:rPr>
            <w:t>MAJA01.04.03.P002.F004</w:t>
          </w:r>
        </w:p>
      </w:tc>
    </w:tr>
    <w:tr w:rsidR="009274F2">
      <w:trPr>
        <w:cantSplit/>
        <w:trHeight w:val="1546"/>
      </w:trPr>
      <w:tc>
        <w:tcPr>
          <w:tcW w:w="2835"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9274F2">
          <w:pPr>
            <w:widowControl w:val="0"/>
            <w:pBdr>
              <w:top w:val="nil"/>
              <w:left w:val="nil"/>
              <w:bottom w:val="nil"/>
              <w:right w:val="nil"/>
              <w:between w:val="nil"/>
            </w:pBdr>
            <w:spacing w:line="276" w:lineRule="auto"/>
            <w:rPr>
              <w:rFonts w:ascii="Arial" w:eastAsia="Arial" w:hAnsi="Arial" w:cs="Arial"/>
              <w:sz w:val="18"/>
              <w:szCs w:val="18"/>
            </w:rPr>
          </w:pPr>
        </w:p>
      </w:tc>
      <w:tc>
        <w:tcPr>
          <w:tcW w:w="4649" w:type="dxa"/>
          <w:vMerge/>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9274F2">
          <w:pPr>
            <w:widowControl w:val="0"/>
            <w:pBdr>
              <w:top w:val="nil"/>
              <w:left w:val="nil"/>
              <w:bottom w:val="nil"/>
              <w:right w:val="nil"/>
              <w:between w:val="nil"/>
            </w:pBdr>
            <w:spacing w:line="276" w:lineRule="auto"/>
            <w:rPr>
              <w:rFonts w:ascii="Arial" w:eastAsia="Arial" w:hAnsi="Arial" w:cs="Arial"/>
              <w:sz w:val="18"/>
              <w:szCs w:val="18"/>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tabs>
              <w:tab w:val="center" w:pos="4252"/>
              <w:tab w:val="right" w:pos="8504"/>
            </w:tabs>
            <w:jc w:val="center"/>
            <w:rPr>
              <w:rFonts w:ascii="Arial" w:eastAsia="Arial" w:hAnsi="Arial" w:cs="Arial"/>
              <w:color w:val="000000"/>
              <w:sz w:val="16"/>
              <w:szCs w:val="16"/>
            </w:rPr>
          </w:pPr>
          <w:r>
            <w:rPr>
              <w:rFonts w:ascii="Arial" w:eastAsia="Arial" w:hAnsi="Arial" w:cs="Arial"/>
              <w:color w:val="000000"/>
              <w:sz w:val="16"/>
              <w:szCs w:val="16"/>
            </w:rPr>
            <w:t>VERSIÓN</w:t>
          </w:r>
        </w:p>
      </w:tc>
      <w:tc>
        <w:tcPr>
          <w:tcW w:w="1162" w:type="dxa"/>
          <w:tcBorders>
            <w:top w:val="single" w:sz="4" w:space="0" w:color="000000"/>
            <w:left w:val="single" w:sz="4" w:space="0" w:color="000000"/>
            <w:bottom w:val="single" w:sz="4" w:space="0" w:color="000000"/>
            <w:right w:val="single" w:sz="4" w:space="0" w:color="000000"/>
          </w:tcBorders>
          <w:shd w:val="clear" w:color="auto" w:fill="auto"/>
          <w:tcMar>
            <w:top w:w="0" w:type="dxa"/>
            <w:left w:w="108" w:type="dxa"/>
            <w:bottom w:w="0" w:type="dxa"/>
            <w:right w:w="108" w:type="dxa"/>
          </w:tcMar>
          <w:vAlign w:val="center"/>
        </w:tcPr>
        <w:p w:rsidR="009274F2" w:rsidRDefault="00200454">
          <w:pPr>
            <w:pBdr>
              <w:top w:val="nil"/>
              <w:left w:val="nil"/>
              <w:bottom w:val="nil"/>
              <w:right w:val="nil"/>
              <w:between w:val="nil"/>
            </w:pBdr>
            <w:tabs>
              <w:tab w:val="center" w:pos="4252"/>
              <w:tab w:val="right" w:pos="8504"/>
            </w:tabs>
            <w:jc w:val="center"/>
            <w:rPr>
              <w:color w:val="000000"/>
            </w:rPr>
          </w:pPr>
          <w:r>
            <w:rPr>
              <w:rFonts w:ascii="Arial" w:eastAsia="Arial" w:hAnsi="Arial" w:cs="Arial"/>
              <w:color w:val="000000"/>
              <w:sz w:val="16"/>
              <w:szCs w:val="16"/>
            </w:rPr>
            <w:t xml:space="preserve"> 002</w:t>
          </w:r>
        </w:p>
      </w:tc>
    </w:tr>
  </w:tbl>
  <w:p w:rsidR="009274F2" w:rsidRDefault="009274F2">
    <w:pPr>
      <w:pBdr>
        <w:top w:val="nil"/>
        <w:left w:val="nil"/>
        <w:bottom w:val="nil"/>
        <w:right w:val="nil"/>
        <w:between w:val="nil"/>
      </w:pBdr>
      <w:tabs>
        <w:tab w:val="center" w:pos="4252"/>
        <w:tab w:val="right" w:pos="8504"/>
      </w:tabs>
      <w:rPr>
        <w:color w:val="000000"/>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7D223EA"/>
    <w:multiLevelType w:val="hybridMultilevel"/>
    <w:tmpl w:val="F1166C00"/>
    <w:lvl w:ilvl="0" w:tplc="240A0001">
      <w:start w:val="1"/>
      <w:numFmt w:val="bullet"/>
      <w:lvlText w:val=""/>
      <w:lvlJc w:val="left"/>
      <w:pPr>
        <w:ind w:left="1647" w:hanging="360"/>
      </w:pPr>
      <w:rPr>
        <w:rFonts w:ascii="Symbol" w:hAnsi="Symbol" w:hint="default"/>
      </w:rPr>
    </w:lvl>
    <w:lvl w:ilvl="1" w:tplc="240A0003" w:tentative="1">
      <w:start w:val="1"/>
      <w:numFmt w:val="bullet"/>
      <w:lvlText w:val="o"/>
      <w:lvlJc w:val="left"/>
      <w:pPr>
        <w:ind w:left="2367" w:hanging="360"/>
      </w:pPr>
      <w:rPr>
        <w:rFonts w:ascii="Courier New" w:hAnsi="Courier New" w:cs="Courier New" w:hint="default"/>
      </w:rPr>
    </w:lvl>
    <w:lvl w:ilvl="2" w:tplc="240A0005" w:tentative="1">
      <w:start w:val="1"/>
      <w:numFmt w:val="bullet"/>
      <w:lvlText w:val=""/>
      <w:lvlJc w:val="left"/>
      <w:pPr>
        <w:ind w:left="3087" w:hanging="360"/>
      </w:pPr>
      <w:rPr>
        <w:rFonts w:ascii="Wingdings" w:hAnsi="Wingdings" w:hint="default"/>
      </w:rPr>
    </w:lvl>
    <w:lvl w:ilvl="3" w:tplc="240A0001" w:tentative="1">
      <w:start w:val="1"/>
      <w:numFmt w:val="bullet"/>
      <w:lvlText w:val=""/>
      <w:lvlJc w:val="left"/>
      <w:pPr>
        <w:ind w:left="3807" w:hanging="360"/>
      </w:pPr>
      <w:rPr>
        <w:rFonts w:ascii="Symbol" w:hAnsi="Symbol" w:hint="default"/>
      </w:rPr>
    </w:lvl>
    <w:lvl w:ilvl="4" w:tplc="240A0003" w:tentative="1">
      <w:start w:val="1"/>
      <w:numFmt w:val="bullet"/>
      <w:lvlText w:val="o"/>
      <w:lvlJc w:val="left"/>
      <w:pPr>
        <w:ind w:left="4527" w:hanging="360"/>
      </w:pPr>
      <w:rPr>
        <w:rFonts w:ascii="Courier New" w:hAnsi="Courier New" w:cs="Courier New" w:hint="default"/>
      </w:rPr>
    </w:lvl>
    <w:lvl w:ilvl="5" w:tplc="240A0005" w:tentative="1">
      <w:start w:val="1"/>
      <w:numFmt w:val="bullet"/>
      <w:lvlText w:val=""/>
      <w:lvlJc w:val="left"/>
      <w:pPr>
        <w:ind w:left="5247" w:hanging="360"/>
      </w:pPr>
      <w:rPr>
        <w:rFonts w:ascii="Wingdings" w:hAnsi="Wingdings" w:hint="default"/>
      </w:rPr>
    </w:lvl>
    <w:lvl w:ilvl="6" w:tplc="240A0001" w:tentative="1">
      <w:start w:val="1"/>
      <w:numFmt w:val="bullet"/>
      <w:lvlText w:val=""/>
      <w:lvlJc w:val="left"/>
      <w:pPr>
        <w:ind w:left="5967" w:hanging="360"/>
      </w:pPr>
      <w:rPr>
        <w:rFonts w:ascii="Symbol" w:hAnsi="Symbol" w:hint="default"/>
      </w:rPr>
    </w:lvl>
    <w:lvl w:ilvl="7" w:tplc="240A0003" w:tentative="1">
      <w:start w:val="1"/>
      <w:numFmt w:val="bullet"/>
      <w:lvlText w:val="o"/>
      <w:lvlJc w:val="left"/>
      <w:pPr>
        <w:ind w:left="6687" w:hanging="360"/>
      </w:pPr>
      <w:rPr>
        <w:rFonts w:ascii="Courier New" w:hAnsi="Courier New" w:cs="Courier New" w:hint="default"/>
      </w:rPr>
    </w:lvl>
    <w:lvl w:ilvl="8" w:tplc="240A0005" w:tentative="1">
      <w:start w:val="1"/>
      <w:numFmt w:val="bullet"/>
      <w:lvlText w:val=""/>
      <w:lvlJc w:val="left"/>
      <w:pPr>
        <w:ind w:left="7407" w:hanging="360"/>
      </w:pPr>
      <w:rPr>
        <w:rFonts w:ascii="Wingdings" w:hAnsi="Wingdings" w:hint="default"/>
      </w:rPr>
    </w:lvl>
  </w:abstractNum>
  <w:abstractNum w:abstractNumId="1" w15:restartNumberingAfterBreak="0">
    <w:nsid w:val="0FE048BA"/>
    <w:multiLevelType w:val="multilevel"/>
    <w:tmpl w:val="A0BA942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15:restartNumberingAfterBreak="0">
    <w:nsid w:val="292B0670"/>
    <w:multiLevelType w:val="multilevel"/>
    <w:tmpl w:val="5A503A8E"/>
    <w:lvl w:ilvl="0">
      <w:start w:val="1"/>
      <w:numFmt w:val="bullet"/>
      <w:lvlText w:val="●"/>
      <w:lvlJc w:val="left"/>
      <w:pPr>
        <w:ind w:left="927" w:hanging="360"/>
      </w:pPr>
      <w:rPr>
        <w:rFonts w:ascii="Noto Sans Symbols" w:eastAsia="Noto Sans Symbols" w:hAnsi="Noto Sans Symbols" w:cs="Noto Sans Symbols"/>
      </w:rPr>
    </w:lvl>
    <w:lvl w:ilvl="1">
      <w:start w:val="1"/>
      <w:numFmt w:val="bullet"/>
      <w:lvlText w:val="o"/>
      <w:lvlJc w:val="left"/>
      <w:pPr>
        <w:ind w:left="1080" w:hanging="360"/>
      </w:pPr>
      <w:rPr>
        <w:rFonts w:ascii="Courier New" w:eastAsia="Courier New" w:hAnsi="Courier New" w:cs="Courier New"/>
      </w:rPr>
    </w:lvl>
    <w:lvl w:ilvl="2">
      <w:start w:val="1"/>
      <w:numFmt w:val="bullet"/>
      <w:lvlText w:val="▪"/>
      <w:lvlJc w:val="left"/>
      <w:pPr>
        <w:ind w:left="1800" w:hanging="360"/>
      </w:pPr>
      <w:rPr>
        <w:rFonts w:ascii="Noto Sans Symbols" w:eastAsia="Noto Sans Symbols" w:hAnsi="Noto Sans Symbols" w:cs="Noto Sans Symbols"/>
      </w:rPr>
    </w:lvl>
    <w:lvl w:ilvl="3">
      <w:start w:val="1"/>
      <w:numFmt w:val="bullet"/>
      <w:lvlText w:val="●"/>
      <w:lvlJc w:val="left"/>
      <w:pPr>
        <w:ind w:left="2520" w:hanging="360"/>
      </w:pPr>
      <w:rPr>
        <w:rFonts w:ascii="Noto Sans Symbols" w:eastAsia="Noto Sans Symbols" w:hAnsi="Noto Sans Symbols" w:cs="Noto Sans Symbols"/>
      </w:rPr>
    </w:lvl>
    <w:lvl w:ilvl="4">
      <w:start w:val="1"/>
      <w:numFmt w:val="bullet"/>
      <w:lvlText w:val="o"/>
      <w:lvlJc w:val="left"/>
      <w:pPr>
        <w:ind w:left="3240" w:hanging="360"/>
      </w:pPr>
      <w:rPr>
        <w:rFonts w:ascii="Courier New" w:eastAsia="Courier New" w:hAnsi="Courier New" w:cs="Courier New"/>
      </w:rPr>
    </w:lvl>
    <w:lvl w:ilvl="5">
      <w:start w:val="1"/>
      <w:numFmt w:val="bullet"/>
      <w:lvlText w:val="▪"/>
      <w:lvlJc w:val="left"/>
      <w:pPr>
        <w:ind w:left="3960" w:hanging="360"/>
      </w:pPr>
      <w:rPr>
        <w:rFonts w:ascii="Noto Sans Symbols" w:eastAsia="Noto Sans Symbols" w:hAnsi="Noto Sans Symbols" w:cs="Noto Sans Symbols"/>
      </w:rPr>
    </w:lvl>
    <w:lvl w:ilvl="6">
      <w:start w:val="1"/>
      <w:numFmt w:val="bullet"/>
      <w:lvlText w:val="●"/>
      <w:lvlJc w:val="left"/>
      <w:pPr>
        <w:ind w:left="4680" w:hanging="360"/>
      </w:pPr>
      <w:rPr>
        <w:rFonts w:ascii="Noto Sans Symbols" w:eastAsia="Noto Sans Symbols" w:hAnsi="Noto Sans Symbols" w:cs="Noto Sans Symbols"/>
      </w:rPr>
    </w:lvl>
    <w:lvl w:ilvl="7">
      <w:start w:val="1"/>
      <w:numFmt w:val="bullet"/>
      <w:lvlText w:val="o"/>
      <w:lvlJc w:val="left"/>
      <w:pPr>
        <w:ind w:left="5400" w:hanging="360"/>
      </w:pPr>
      <w:rPr>
        <w:rFonts w:ascii="Courier New" w:eastAsia="Courier New" w:hAnsi="Courier New" w:cs="Courier New"/>
      </w:rPr>
    </w:lvl>
    <w:lvl w:ilvl="8">
      <w:start w:val="1"/>
      <w:numFmt w:val="bullet"/>
      <w:lvlText w:val="▪"/>
      <w:lvlJc w:val="left"/>
      <w:pPr>
        <w:ind w:left="6120" w:hanging="360"/>
      </w:pPr>
      <w:rPr>
        <w:rFonts w:ascii="Noto Sans Symbols" w:eastAsia="Noto Sans Symbols" w:hAnsi="Noto Sans Symbols" w:cs="Noto Sans Symbols"/>
      </w:rPr>
    </w:lvl>
  </w:abstractNum>
  <w:abstractNum w:abstractNumId="3" w15:restartNumberingAfterBreak="0">
    <w:nsid w:val="388E5E46"/>
    <w:multiLevelType w:val="hybridMultilevel"/>
    <w:tmpl w:val="FD9E631E"/>
    <w:lvl w:ilvl="0" w:tplc="240A0001">
      <w:start w:val="1"/>
      <w:numFmt w:val="bullet"/>
      <w:lvlText w:val=""/>
      <w:lvlJc w:val="left"/>
      <w:pPr>
        <w:ind w:left="930" w:hanging="360"/>
      </w:pPr>
      <w:rPr>
        <w:rFonts w:ascii="Symbol" w:hAnsi="Symbol" w:hint="default"/>
      </w:rPr>
    </w:lvl>
    <w:lvl w:ilvl="1" w:tplc="240A0003" w:tentative="1">
      <w:start w:val="1"/>
      <w:numFmt w:val="bullet"/>
      <w:lvlText w:val="o"/>
      <w:lvlJc w:val="left"/>
      <w:pPr>
        <w:ind w:left="1650" w:hanging="360"/>
      </w:pPr>
      <w:rPr>
        <w:rFonts w:ascii="Courier New" w:hAnsi="Courier New" w:cs="Courier New" w:hint="default"/>
      </w:rPr>
    </w:lvl>
    <w:lvl w:ilvl="2" w:tplc="240A0005" w:tentative="1">
      <w:start w:val="1"/>
      <w:numFmt w:val="bullet"/>
      <w:lvlText w:val=""/>
      <w:lvlJc w:val="left"/>
      <w:pPr>
        <w:ind w:left="2370" w:hanging="360"/>
      </w:pPr>
      <w:rPr>
        <w:rFonts w:ascii="Wingdings" w:hAnsi="Wingdings" w:hint="default"/>
      </w:rPr>
    </w:lvl>
    <w:lvl w:ilvl="3" w:tplc="240A0001" w:tentative="1">
      <w:start w:val="1"/>
      <w:numFmt w:val="bullet"/>
      <w:lvlText w:val=""/>
      <w:lvlJc w:val="left"/>
      <w:pPr>
        <w:ind w:left="3090" w:hanging="360"/>
      </w:pPr>
      <w:rPr>
        <w:rFonts w:ascii="Symbol" w:hAnsi="Symbol" w:hint="default"/>
      </w:rPr>
    </w:lvl>
    <w:lvl w:ilvl="4" w:tplc="240A0003" w:tentative="1">
      <w:start w:val="1"/>
      <w:numFmt w:val="bullet"/>
      <w:lvlText w:val="o"/>
      <w:lvlJc w:val="left"/>
      <w:pPr>
        <w:ind w:left="3810" w:hanging="360"/>
      </w:pPr>
      <w:rPr>
        <w:rFonts w:ascii="Courier New" w:hAnsi="Courier New" w:cs="Courier New" w:hint="default"/>
      </w:rPr>
    </w:lvl>
    <w:lvl w:ilvl="5" w:tplc="240A0005" w:tentative="1">
      <w:start w:val="1"/>
      <w:numFmt w:val="bullet"/>
      <w:lvlText w:val=""/>
      <w:lvlJc w:val="left"/>
      <w:pPr>
        <w:ind w:left="4530" w:hanging="360"/>
      </w:pPr>
      <w:rPr>
        <w:rFonts w:ascii="Wingdings" w:hAnsi="Wingdings" w:hint="default"/>
      </w:rPr>
    </w:lvl>
    <w:lvl w:ilvl="6" w:tplc="240A0001" w:tentative="1">
      <w:start w:val="1"/>
      <w:numFmt w:val="bullet"/>
      <w:lvlText w:val=""/>
      <w:lvlJc w:val="left"/>
      <w:pPr>
        <w:ind w:left="5250" w:hanging="360"/>
      </w:pPr>
      <w:rPr>
        <w:rFonts w:ascii="Symbol" w:hAnsi="Symbol" w:hint="default"/>
      </w:rPr>
    </w:lvl>
    <w:lvl w:ilvl="7" w:tplc="240A0003" w:tentative="1">
      <w:start w:val="1"/>
      <w:numFmt w:val="bullet"/>
      <w:lvlText w:val="o"/>
      <w:lvlJc w:val="left"/>
      <w:pPr>
        <w:ind w:left="5970" w:hanging="360"/>
      </w:pPr>
      <w:rPr>
        <w:rFonts w:ascii="Courier New" w:hAnsi="Courier New" w:cs="Courier New" w:hint="default"/>
      </w:rPr>
    </w:lvl>
    <w:lvl w:ilvl="8" w:tplc="240A0005" w:tentative="1">
      <w:start w:val="1"/>
      <w:numFmt w:val="bullet"/>
      <w:lvlText w:val=""/>
      <w:lvlJc w:val="left"/>
      <w:pPr>
        <w:ind w:left="6690" w:hanging="360"/>
      </w:pPr>
      <w:rPr>
        <w:rFonts w:ascii="Wingdings" w:hAnsi="Wingdings" w:hint="default"/>
      </w:rPr>
    </w:lvl>
  </w:abstractNum>
  <w:abstractNum w:abstractNumId="4" w15:restartNumberingAfterBreak="0">
    <w:nsid w:val="45841E93"/>
    <w:multiLevelType w:val="multilevel"/>
    <w:tmpl w:val="3BE8AC6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 w15:restartNumberingAfterBreak="0">
    <w:nsid w:val="60FA1D4D"/>
    <w:multiLevelType w:val="hybridMultilevel"/>
    <w:tmpl w:val="7B42F2DE"/>
    <w:lvl w:ilvl="0" w:tplc="240A0001">
      <w:start w:val="1"/>
      <w:numFmt w:val="bullet"/>
      <w:lvlText w:val=""/>
      <w:lvlJc w:val="left"/>
      <w:pPr>
        <w:ind w:left="644" w:hanging="360"/>
      </w:pPr>
      <w:rPr>
        <w:rFonts w:ascii="Symbol" w:hAnsi="Symbol" w:hint="default"/>
      </w:rPr>
    </w:lvl>
    <w:lvl w:ilvl="1" w:tplc="240A0003" w:tentative="1">
      <w:start w:val="1"/>
      <w:numFmt w:val="bullet"/>
      <w:lvlText w:val="o"/>
      <w:lvlJc w:val="left"/>
      <w:pPr>
        <w:ind w:left="1364" w:hanging="360"/>
      </w:pPr>
      <w:rPr>
        <w:rFonts w:ascii="Courier New" w:hAnsi="Courier New" w:cs="Courier New" w:hint="default"/>
      </w:rPr>
    </w:lvl>
    <w:lvl w:ilvl="2" w:tplc="240A0005" w:tentative="1">
      <w:start w:val="1"/>
      <w:numFmt w:val="bullet"/>
      <w:lvlText w:val=""/>
      <w:lvlJc w:val="left"/>
      <w:pPr>
        <w:ind w:left="2084" w:hanging="360"/>
      </w:pPr>
      <w:rPr>
        <w:rFonts w:ascii="Wingdings" w:hAnsi="Wingdings" w:hint="default"/>
      </w:rPr>
    </w:lvl>
    <w:lvl w:ilvl="3" w:tplc="240A0001" w:tentative="1">
      <w:start w:val="1"/>
      <w:numFmt w:val="bullet"/>
      <w:lvlText w:val=""/>
      <w:lvlJc w:val="left"/>
      <w:pPr>
        <w:ind w:left="2804" w:hanging="360"/>
      </w:pPr>
      <w:rPr>
        <w:rFonts w:ascii="Symbol" w:hAnsi="Symbol" w:hint="default"/>
      </w:rPr>
    </w:lvl>
    <w:lvl w:ilvl="4" w:tplc="240A0003" w:tentative="1">
      <w:start w:val="1"/>
      <w:numFmt w:val="bullet"/>
      <w:lvlText w:val="o"/>
      <w:lvlJc w:val="left"/>
      <w:pPr>
        <w:ind w:left="3524" w:hanging="360"/>
      </w:pPr>
      <w:rPr>
        <w:rFonts w:ascii="Courier New" w:hAnsi="Courier New" w:cs="Courier New" w:hint="default"/>
      </w:rPr>
    </w:lvl>
    <w:lvl w:ilvl="5" w:tplc="240A0005" w:tentative="1">
      <w:start w:val="1"/>
      <w:numFmt w:val="bullet"/>
      <w:lvlText w:val=""/>
      <w:lvlJc w:val="left"/>
      <w:pPr>
        <w:ind w:left="4244" w:hanging="360"/>
      </w:pPr>
      <w:rPr>
        <w:rFonts w:ascii="Wingdings" w:hAnsi="Wingdings" w:hint="default"/>
      </w:rPr>
    </w:lvl>
    <w:lvl w:ilvl="6" w:tplc="240A0001" w:tentative="1">
      <w:start w:val="1"/>
      <w:numFmt w:val="bullet"/>
      <w:lvlText w:val=""/>
      <w:lvlJc w:val="left"/>
      <w:pPr>
        <w:ind w:left="4964" w:hanging="360"/>
      </w:pPr>
      <w:rPr>
        <w:rFonts w:ascii="Symbol" w:hAnsi="Symbol" w:hint="default"/>
      </w:rPr>
    </w:lvl>
    <w:lvl w:ilvl="7" w:tplc="240A0003" w:tentative="1">
      <w:start w:val="1"/>
      <w:numFmt w:val="bullet"/>
      <w:lvlText w:val="o"/>
      <w:lvlJc w:val="left"/>
      <w:pPr>
        <w:ind w:left="5684" w:hanging="360"/>
      </w:pPr>
      <w:rPr>
        <w:rFonts w:ascii="Courier New" w:hAnsi="Courier New" w:cs="Courier New" w:hint="default"/>
      </w:rPr>
    </w:lvl>
    <w:lvl w:ilvl="8" w:tplc="240A0005" w:tentative="1">
      <w:start w:val="1"/>
      <w:numFmt w:val="bullet"/>
      <w:lvlText w:val=""/>
      <w:lvlJc w:val="left"/>
      <w:pPr>
        <w:ind w:left="6404" w:hanging="360"/>
      </w:pPr>
      <w:rPr>
        <w:rFonts w:ascii="Wingdings" w:hAnsi="Wingdings" w:hint="default"/>
      </w:rPr>
    </w:lvl>
  </w:abstractNum>
  <w:abstractNum w:abstractNumId="6" w15:restartNumberingAfterBreak="0">
    <w:nsid w:val="6E5B5595"/>
    <w:multiLevelType w:val="hybridMultilevel"/>
    <w:tmpl w:val="E26CF802"/>
    <w:lvl w:ilvl="0" w:tplc="240A0001">
      <w:start w:val="1"/>
      <w:numFmt w:val="bullet"/>
      <w:lvlText w:val=""/>
      <w:lvlJc w:val="left"/>
      <w:pPr>
        <w:ind w:left="714" w:hanging="360"/>
      </w:pPr>
      <w:rPr>
        <w:rFonts w:ascii="Symbol" w:hAnsi="Symbol" w:hint="default"/>
      </w:rPr>
    </w:lvl>
    <w:lvl w:ilvl="1" w:tplc="240A0003" w:tentative="1">
      <w:start w:val="1"/>
      <w:numFmt w:val="bullet"/>
      <w:lvlText w:val="o"/>
      <w:lvlJc w:val="left"/>
      <w:pPr>
        <w:ind w:left="1434" w:hanging="360"/>
      </w:pPr>
      <w:rPr>
        <w:rFonts w:ascii="Courier New" w:hAnsi="Courier New" w:cs="Courier New" w:hint="default"/>
      </w:rPr>
    </w:lvl>
    <w:lvl w:ilvl="2" w:tplc="240A0005" w:tentative="1">
      <w:start w:val="1"/>
      <w:numFmt w:val="bullet"/>
      <w:lvlText w:val=""/>
      <w:lvlJc w:val="left"/>
      <w:pPr>
        <w:ind w:left="2154" w:hanging="360"/>
      </w:pPr>
      <w:rPr>
        <w:rFonts w:ascii="Wingdings" w:hAnsi="Wingdings" w:hint="default"/>
      </w:rPr>
    </w:lvl>
    <w:lvl w:ilvl="3" w:tplc="240A0001" w:tentative="1">
      <w:start w:val="1"/>
      <w:numFmt w:val="bullet"/>
      <w:lvlText w:val=""/>
      <w:lvlJc w:val="left"/>
      <w:pPr>
        <w:ind w:left="2874" w:hanging="360"/>
      </w:pPr>
      <w:rPr>
        <w:rFonts w:ascii="Symbol" w:hAnsi="Symbol" w:hint="default"/>
      </w:rPr>
    </w:lvl>
    <w:lvl w:ilvl="4" w:tplc="240A0003" w:tentative="1">
      <w:start w:val="1"/>
      <w:numFmt w:val="bullet"/>
      <w:lvlText w:val="o"/>
      <w:lvlJc w:val="left"/>
      <w:pPr>
        <w:ind w:left="3594" w:hanging="360"/>
      </w:pPr>
      <w:rPr>
        <w:rFonts w:ascii="Courier New" w:hAnsi="Courier New" w:cs="Courier New" w:hint="default"/>
      </w:rPr>
    </w:lvl>
    <w:lvl w:ilvl="5" w:tplc="240A0005" w:tentative="1">
      <w:start w:val="1"/>
      <w:numFmt w:val="bullet"/>
      <w:lvlText w:val=""/>
      <w:lvlJc w:val="left"/>
      <w:pPr>
        <w:ind w:left="4314" w:hanging="360"/>
      </w:pPr>
      <w:rPr>
        <w:rFonts w:ascii="Wingdings" w:hAnsi="Wingdings" w:hint="default"/>
      </w:rPr>
    </w:lvl>
    <w:lvl w:ilvl="6" w:tplc="240A0001" w:tentative="1">
      <w:start w:val="1"/>
      <w:numFmt w:val="bullet"/>
      <w:lvlText w:val=""/>
      <w:lvlJc w:val="left"/>
      <w:pPr>
        <w:ind w:left="5034" w:hanging="360"/>
      </w:pPr>
      <w:rPr>
        <w:rFonts w:ascii="Symbol" w:hAnsi="Symbol" w:hint="default"/>
      </w:rPr>
    </w:lvl>
    <w:lvl w:ilvl="7" w:tplc="240A0003" w:tentative="1">
      <w:start w:val="1"/>
      <w:numFmt w:val="bullet"/>
      <w:lvlText w:val="o"/>
      <w:lvlJc w:val="left"/>
      <w:pPr>
        <w:ind w:left="5754" w:hanging="360"/>
      </w:pPr>
      <w:rPr>
        <w:rFonts w:ascii="Courier New" w:hAnsi="Courier New" w:cs="Courier New" w:hint="default"/>
      </w:rPr>
    </w:lvl>
    <w:lvl w:ilvl="8" w:tplc="240A0005" w:tentative="1">
      <w:start w:val="1"/>
      <w:numFmt w:val="bullet"/>
      <w:lvlText w:val=""/>
      <w:lvlJc w:val="left"/>
      <w:pPr>
        <w:ind w:left="6474" w:hanging="360"/>
      </w:pPr>
      <w:rPr>
        <w:rFonts w:ascii="Wingdings" w:hAnsi="Wingdings" w:hint="default"/>
      </w:rPr>
    </w:lvl>
  </w:abstractNum>
  <w:abstractNum w:abstractNumId="7" w15:restartNumberingAfterBreak="0">
    <w:nsid w:val="71505424"/>
    <w:multiLevelType w:val="multilevel"/>
    <w:tmpl w:val="808E42AE"/>
    <w:lvl w:ilvl="0">
      <w:start w:val="1"/>
      <w:numFmt w:val="decimal"/>
      <w:lvlText w:val="%1."/>
      <w:lvlJc w:val="left"/>
      <w:pPr>
        <w:ind w:left="1440" w:hanging="360"/>
      </w:pPr>
      <w:rPr>
        <w:rFonts w:ascii="Arial" w:eastAsia="Arial" w:hAnsi="Arial" w:cs="Arial"/>
        <w:color w:val="000000"/>
        <w:sz w:val="24"/>
        <w:szCs w:val="24"/>
      </w:rPr>
    </w:lvl>
    <w:lvl w:ilvl="1">
      <w:start w:val="1"/>
      <w:numFmt w:val="lowerLetter"/>
      <w:lvlText w:val="%2."/>
      <w:lvlJc w:val="left"/>
      <w:pPr>
        <w:ind w:left="2160" w:hanging="360"/>
      </w:pPr>
    </w:lvl>
    <w:lvl w:ilvl="2">
      <w:start w:val="1"/>
      <w:numFmt w:val="lowerRoman"/>
      <w:lvlText w:val="%3."/>
      <w:lvlJc w:val="right"/>
      <w:pPr>
        <w:ind w:left="2880" w:hanging="180"/>
      </w:pPr>
    </w:lvl>
    <w:lvl w:ilvl="3">
      <w:start w:val="1"/>
      <w:numFmt w:val="decimal"/>
      <w:lvlText w:val="%4."/>
      <w:lvlJc w:val="left"/>
      <w:pPr>
        <w:ind w:left="3600" w:hanging="360"/>
      </w:pPr>
    </w:lvl>
    <w:lvl w:ilvl="4">
      <w:start w:val="1"/>
      <w:numFmt w:val="lowerLetter"/>
      <w:lvlText w:val="%5."/>
      <w:lvlJc w:val="left"/>
      <w:pPr>
        <w:ind w:left="4320" w:hanging="360"/>
      </w:pPr>
    </w:lvl>
    <w:lvl w:ilvl="5">
      <w:start w:val="1"/>
      <w:numFmt w:val="lowerRoman"/>
      <w:lvlText w:val="%6."/>
      <w:lvlJc w:val="right"/>
      <w:pPr>
        <w:ind w:left="5040" w:hanging="180"/>
      </w:pPr>
    </w:lvl>
    <w:lvl w:ilvl="6">
      <w:start w:val="1"/>
      <w:numFmt w:val="decimal"/>
      <w:lvlText w:val="%7."/>
      <w:lvlJc w:val="left"/>
      <w:pPr>
        <w:ind w:left="5760" w:hanging="360"/>
      </w:pPr>
    </w:lvl>
    <w:lvl w:ilvl="7">
      <w:start w:val="1"/>
      <w:numFmt w:val="lowerLetter"/>
      <w:lvlText w:val="%8."/>
      <w:lvlJc w:val="left"/>
      <w:pPr>
        <w:ind w:left="6480" w:hanging="360"/>
      </w:pPr>
    </w:lvl>
    <w:lvl w:ilvl="8">
      <w:start w:val="1"/>
      <w:numFmt w:val="lowerRoman"/>
      <w:lvlText w:val="%9."/>
      <w:lvlJc w:val="right"/>
      <w:pPr>
        <w:ind w:left="7200" w:hanging="180"/>
      </w:pPr>
    </w:lvl>
  </w:abstractNum>
  <w:abstractNum w:abstractNumId="8" w15:restartNumberingAfterBreak="0">
    <w:nsid w:val="75226716"/>
    <w:multiLevelType w:val="multilevel"/>
    <w:tmpl w:val="FBC09C2A"/>
    <w:lvl w:ilvl="0">
      <w:start w:val="1"/>
      <w:numFmt w:val="decimal"/>
      <w:lvlText w:val="%1."/>
      <w:lvlJc w:val="left"/>
      <w:pPr>
        <w:ind w:left="792" w:hanging="360"/>
      </w:pPr>
    </w:lvl>
    <w:lvl w:ilvl="1">
      <w:start w:val="1"/>
      <w:numFmt w:val="lowerLetter"/>
      <w:lvlText w:val="%2."/>
      <w:lvlJc w:val="left"/>
      <w:pPr>
        <w:ind w:left="1512" w:hanging="360"/>
      </w:pPr>
    </w:lvl>
    <w:lvl w:ilvl="2">
      <w:start w:val="1"/>
      <w:numFmt w:val="lowerRoman"/>
      <w:lvlText w:val="%3."/>
      <w:lvlJc w:val="right"/>
      <w:pPr>
        <w:ind w:left="2232" w:hanging="180"/>
      </w:pPr>
    </w:lvl>
    <w:lvl w:ilvl="3">
      <w:start w:val="1"/>
      <w:numFmt w:val="decimal"/>
      <w:lvlText w:val="%4."/>
      <w:lvlJc w:val="left"/>
      <w:pPr>
        <w:ind w:left="2952" w:hanging="360"/>
      </w:pPr>
    </w:lvl>
    <w:lvl w:ilvl="4">
      <w:start w:val="1"/>
      <w:numFmt w:val="lowerLetter"/>
      <w:lvlText w:val="%5."/>
      <w:lvlJc w:val="left"/>
      <w:pPr>
        <w:ind w:left="3672" w:hanging="360"/>
      </w:pPr>
    </w:lvl>
    <w:lvl w:ilvl="5">
      <w:start w:val="1"/>
      <w:numFmt w:val="lowerRoman"/>
      <w:lvlText w:val="%6."/>
      <w:lvlJc w:val="right"/>
      <w:pPr>
        <w:ind w:left="4392" w:hanging="180"/>
      </w:pPr>
    </w:lvl>
    <w:lvl w:ilvl="6">
      <w:start w:val="1"/>
      <w:numFmt w:val="decimal"/>
      <w:lvlText w:val="%7."/>
      <w:lvlJc w:val="left"/>
      <w:pPr>
        <w:ind w:left="5112" w:hanging="360"/>
      </w:pPr>
    </w:lvl>
    <w:lvl w:ilvl="7">
      <w:start w:val="1"/>
      <w:numFmt w:val="lowerLetter"/>
      <w:lvlText w:val="%8."/>
      <w:lvlJc w:val="left"/>
      <w:pPr>
        <w:ind w:left="5832" w:hanging="360"/>
      </w:pPr>
    </w:lvl>
    <w:lvl w:ilvl="8">
      <w:start w:val="1"/>
      <w:numFmt w:val="lowerRoman"/>
      <w:lvlText w:val="%9."/>
      <w:lvlJc w:val="right"/>
      <w:pPr>
        <w:ind w:left="6552" w:hanging="180"/>
      </w:pPr>
    </w:lvl>
  </w:abstractNum>
  <w:num w:numId="1">
    <w:abstractNumId w:val="7"/>
  </w:num>
  <w:num w:numId="2">
    <w:abstractNumId w:val="4"/>
  </w:num>
  <w:num w:numId="3">
    <w:abstractNumId w:val="1"/>
  </w:num>
  <w:num w:numId="4">
    <w:abstractNumId w:val="2"/>
  </w:num>
  <w:num w:numId="5">
    <w:abstractNumId w:val="8"/>
  </w:num>
  <w:num w:numId="6">
    <w:abstractNumId w:val="3"/>
  </w:num>
  <w:num w:numId="7">
    <w:abstractNumId w:val="5"/>
  </w:num>
  <w:num w:numId="8">
    <w:abstractNumId w:val="6"/>
  </w:num>
  <w:num w:numId="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274F2"/>
    <w:rsid w:val="00026BC8"/>
    <w:rsid w:val="00065F73"/>
    <w:rsid w:val="00111F8F"/>
    <w:rsid w:val="00200454"/>
    <w:rsid w:val="00491464"/>
    <w:rsid w:val="00551325"/>
    <w:rsid w:val="00664090"/>
    <w:rsid w:val="00673EED"/>
    <w:rsid w:val="00880604"/>
    <w:rsid w:val="008F1580"/>
    <w:rsid w:val="00912740"/>
    <w:rsid w:val="0092551B"/>
    <w:rsid w:val="009274F2"/>
    <w:rsid w:val="00967B03"/>
    <w:rsid w:val="00B26F69"/>
    <w:rsid w:val="00F46149"/>
    <w:rsid w:val="00FE1A41"/>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5F00B1E"/>
  <w15:docId w15:val="{75EA3168-3046-4BF0-B52E-7E3C428387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s" w:eastAsia="es-CO"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style>
  <w:style w:type="paragraph" w:styleId="Ttulo1">
    <w:name w:val="heading 1"/>
    <w:basedOn w:val="Normal"/>
    <w:next w:val="Normal"/>
    <w:pPr>
      <w:keepNext/>
      <w:outlineLvl w:val="0"/>
    </w:pPr>
    <w:rPr>
      <w:sz w:val="24"/>
      <w:szCs w:val="24"/>
    </w:rPr>
  </w:style>
  <w:style w:type="paragraph" w:styleId="Ttulo2">
    <w:name w:val="heading 2"/>
    <w:basedOn w:val="Normal"/>
    <w:next w:val="Normal"/>
    <w:pPr>
      <w:keepNext/>
      <w:jc w:val="center"/>
      <w:outlineLvl w:val="1"/>
    </w:pPr>
    <w:rPr>
      <w:sz w:val="24"/>
      <w:szCs w:val="24"/>
    </w:rPr>
  </w:style>
  <w:style w:type="paragraph" w:styleId="Ttulo3">
    <w:name w:val="heading 3"/>
    <w:basedOn w:val="Normal"/>
    <w:next w:val="Normal"/>
    <w:pPr>
      <w:keepNext/>
      <w:spacing w:line="480" w:lineRule="auto"/>
      <w:jc w:val="center"/>
      <w:outlineLvl w:val="2"/>
    </w:pPr>
    <w:rPr>
      <w:b/>
      <w:bCs/>
      <w:sz w:val="32"/>
      <w:szCs w:val="32"/>
    </w:rPr>
  </w:style>
  <w:style w:type="paragraph" w:styleId="Ttulo4">
    <w:name w:val="heading 4"/>
    <w:basedOn w:val="Normal"/>
    <w:next w:val="Normal"/>
    <w:pPr>
      <w:keepNext/>
      <w:spacing w:line="480" w:lineRule="auto"/>
      <w:jc w:val="center"/>
      <w:outlineLvl w:val="3"/>
    </w:pPr>
    <w:rPr>
      <w:b/>
      <w:bCs/>
      <w:sz w:val="24"/>
      <w:szCs w:val="24"/>
    </w:rPr>
  </w:style>
  <w:style w:type="paragraph" w:styleId="Ttulo5">
    <w:name w:val="heading 5"/>
    <w:basedOn w:val="Normal"/>
    <w:next w:val="Normal"/>
    <w:pPr>
      <w:keepNext/>
      <w:spacing w:line="480" w:lineRule="auto"/>
      <w:outlineLvl w:val="4"/>
    </w:pPr>
    <w:rPr>
      <w:b/>
      <w:bCs/>
      <w:sz w:val="24"/>
      <w:szCs w:val="24"/>
    </w:rPr>
  </w:style>
  <w:style w:type="paragraph" w:styleId="Ttulo6">
    <w:name w:val="heading 6"/>
    <w:basedOn w:val="Normal"/>
    <w:next w:val="Normal"/>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pPr>
      <w:keepNext/>
      <w:keepLines/>
      <w:spacing w:before="480" w:after="120"/>
    </w:pPr>
    <w:rPr>
      <w:b/>
      <w:bCs/>
      <w:sz w:val="72"/>
      <w:szCs w:val="72"/>
    </w:rPr>
  </w:style>
  <w:style w:type="paragraph" w:styleId="Textoindependiente">
    <w:name w:val="Body Text"/>
    <w:basedOn w:val="Normal"/>
    <w:rsid w:val="005B1DA9"/>
    <w:pPr>
      <w:spacing w:line="480" w:lineRule="auto"/>
    </w:pPr>
    <w:rPr>
      <w:sz w:val="24"/>
      <w:lang w:val="es-CO"/>
    </w:rPr>
  </w:style>
  <w:style w:type="paragraph" w:styleId="Textoindependiente2">
    <w:name w:val="Body Text 2"/>
    <w:basedOn w:val="Normal"/>
    <w:rsid w:val="005B1DA9"/>
    <w:pPr>
      <w:spacing w:line="480" w:lineRule="auto"/>
      <w:jc w:val="both"/>
    </w:pPr>
    <w:rPr>
      <w:sz w:val="24"/>
      <w:lang w:val="es-CO"/>
    </w:rPr>
  </w:style>
  <w:style w:type="paragraph" w:styleId="Encabezado">
    <w:name w:val="header"/>
    <w:basedOn w:val="Normal"/>
    <w:uiPriority w:val="99"/>
    <w:rsid w:val="005B1DA9"/>
    <w:pPr>
      <w:tabs>
        <w:tab w:val="center" w:pos="4252"/>
        <w:tab w:val="right" w:pos="8504"/>
      </w:tabs>
    </w:pPr>
  </w:style>
  <w:style w:type="paragraph" w:styleId="Piedepgina">
    <w:name w:val="footer"/>
    <w:basedOn w:val="Normal"/>
    <w:rsid w:val="005B1DA9"/>
    <w:pPr>
      <w:tabs>
        <w:tab w:val="center" w:pos="4252"/>
        <w:tab w:val="right" w:pos="8504"/>
      </w:tabs>
    </w:pPr>
  </w:style>
  <w:style w:type="paragraph" w:styleId="Mapadeldocumento">
    <w:name w:val="Document Map"/>
    <w:basedOn w:val="Normal"/>
    <w:rsid w:val="005B1DA9"/>
    <w:pPr>
      <w:shd w:val="clear" w:color="auto" w:fill="000080"/>
    </w:pPr>
    <w:rPr>
      <w:rFonts w:ascii="Tahoma" w:hAnsi="Tahoma" w:cs="Tahoma"/>
    </w:rPr>
  </w:style>
  <w:style w:type="paragraph" w:styleId="Textodeglobo">
    <w:name w:val="Balloon Text"/>
    <w:basedOn w:val="Normal"/>
    <w:rsid w:val="005B1DA9"/>
    <w:rPr>
      <w:rFonts w:ascii="Tahoma" w:hAnsi="Tahoma" w:cs="Tahoma"/>
      <w:sz w:val="16"/>
      <w:szCs w:val="16"/>
    </w:rPr>
  </w:style>
  <w:style w:type="character" w:styleId="Nmerodepgina">
    <w:name w:val="page number"/>
    <w:basedOn w:val="Fuentedeprrafopredeter"/>
    <w:rsid w:val="005B1DA9"/>
  </w:style>
  <w:style w:type="character" w:styleId="Hipervnculo">
    <w:name w:val="Hyperlink"/>
    <w:rsid w:val="005B1DA9"/>
    <w:rPr>
      <w:color w:val="0000FF"/>
      <w:u w:val="single"/>
    </w:rPr>
  </w:style>
  <w:style w:type="character" w:customStyle="1" w:styleId="PiedepginaCar">
    <w:name w:val="Pie de página Car"/>
    <w:rsid w:val="005B1DA9"/>
    <w:rPr>
      <w:lang w:eastAsia="es-ES"/>
    </w:rPr>
  </w:style>
  <w:style w:type="paragraph" w:styleId="Textonotapie">
    <w:name w:val="footnote text"/>
    <w:basedOn w:val="Normal"/>
    <w:rsid w:val="005B1DA9"/>
  </w:style>
  <w:style w:type="character" w:customStyle="1" w:styleId="TextonotapieCar">
    <w:name w:val="Texto nota pie Car"/>
    <w:rsid w:val="005B1DA9"/>
    <w:rPr>
      <w:lang w:eastAsia="es-ES"/>
    </w:rPr>
  </w:style>
  <w:style w:type="character" w:styleId="Refdenotaalpie">
    <w:name w:val="footnote reference"/>
    <w:rsid w:val="005B1DA9"/>
    <w:rPr>
      <w:position w:val="0"/>
      <w:vertAlign w:val="superscript"/>
    </w:rPr>
  </w:style>
  <w:style w:type="character" w:customStyle="1" w:styleId="EncabezadoCar">
    <w:name w:val="Encabezado Car"/>
    <w:uiPriority w:val="99"/>
    <w:rsid w:val="005B1DA9"/>
    <w:rPr>
      <w:lang w:eastAsia="es-ES"/>
    </w:rPr>
  </w:style>
  <w:style w:type="character" w:customStyle="1" w:styleId="Textoindependiente2Car">
    <w:name w:val="Texto independiente 2 Car"/>
    <w:basedOn w:val="Fuentedeprrafopredeter"/>
    <w:rsid w:val="005B1DA9"/>
    <w:rPr>
      <w:sz w:val="24"/>
      <w:lang w:val="es-CO"/>
    </w:rPr>
  </w:style>
  <w:style w:type="paragraph" w:styleId="Prrafodelista">
    <w:name w:val="List Paragraph"/>
    <w:basedOn w:val="Normal"/>
    <w:uiPriority w:val="34"/>
    <w:qFormat/>
    <w:rsid w:val="005B1DA9"/>
    <w:pPr>
      <w:ind w:left="720"/>
    </w:pPr>
  </w:style>
  <w:style w:type="paragraph" w:styleId="Sinespaciado">
    <w:name w:val="No Spacing"/>
    <w:rsid w:val="005B1DA9"/>
    <w:pPr>
      <w:suppressAutoHyphens/>
    </w:pPr>
  </w:style>
  <w:style w:type="paragraph" w:styleId="Revisin">
    <w:name w:val="Revision"/>
    <w:hidden/>
    <w:uiPriority w:val="99"/>
    <w:semiHidden/>
    <w:rsid w:val="00A047C5"/>
  </w:style>
  <w:style w:type="character" w:styleId="Refdecomentario">
    <w:name w:val="annotation reference"/>
    <w:basedOn w:val="Fuentedeprrafopredeter"/>
    <w:uiPriority w:val="99"/>
    <w:semiHidden/>
    <w:unhideWhenUsed/>
    <w:rsid w:val="00C54F6D"/>
    <w:rPr>
      <w:sz w:val="16"/>
      <w:szCs w:val="16"/>
    </w:rPr>
  </w:style>
  <w:style w:type="paragraph" w:styleId="Textocomentario">
    <w:name w:val="annotation text"/>
    <w:basedOn w:val="Normal"/>
    <w:link w:val="TextocomentarioCar"/>
    <w:uiPriority w:val="99"/>
    <w:semiHidden/>
    <w:unhideWhenUsed/>
    <w:rsid w:val="00C54F6D"/>
  </w:style>
  <w:style w:type="character" w:customStyle="1" w:styleId="TextocomentarioCar">
    <w:name w:val="Texto comentario Car"/>
    <w:basedOn w:val="Fuentedeprrafopredeter"/>
    <w:link w:val="Textocomentario"/>
    <w:uiPriority w:val="99"/>
    <w:semiHidden/>
    <w:rsid w:val="00C54F6D"/>
  </w:style>
  <w:style w:type="paragraph" w:styleId="Asuntodelcomentario">
    <w:name w:val="annotation subject"/>
    <w:basedOn w:val="Textocomentario"/>
    <w:next w:val="Textocomentario"/>
    <w:link w:val="AsuntodelcomentarioCar"/>
    <w:uiPriority w:val="99"/>
    <w:semiHidden/>
    <w:unhideWhenUsed/>
    <w:rsid w:val="00C54F6D"/>
    <w:rPr>
      <w:b/>
      <w:bCs/>
    </w:rPr>
  </w:style>
  <w:style w:type="character" w:customStyle="1" w:styleId="AsuntodelcomentarioCar">
    <w:name w:val="Asunto del comentario Car"/>
    <w:basedOn w:val="TextocomentarioCar"/>
    <w:link w:val="Asuntodelcomentario"/>
    <w:uiPriority w:val="99"/>
    <w:semiHidden/>
    <w:rsid w:val="00C54F6D"/>
    <w:rPr>
      <w:b/>
      <w:bCs/>
    </w:rPr>
  </w:style>
  <w:style w:type="paragraph" w:customStyle="1" w:styleId="TableParagraph">
    <w:name w:val="Table Paragraph"/>
    <w:basedOn w:val="Normal"/>
    <w:uiPriority w:val="1"/>
    <w:qFormat/>
    <w:rsid w:val="00BD3F43"/>
    <w:pPr>
      <w:widowControl w:val="0"/>
      <w:autoSpaceDE w:val="0"/>
    </w:pPr>
    <w:rPr>
      <w:rFonts w:ascii="Arial" w:eastAsia="Arial" w:hAnsi="Arial" w:cs="Arial"/>
      <w:sz w:val="22"/>
      <w:szCs w:val="22"/>
      <w:lang w:eastAsia="en-US"/>
    </w:rPr>
  </w:style>
  <w:style w:type="character" w:customStyle="1" w:styleId="Mencinsinresolver1">
    <w:name w:val="Mención sin resolver1"/>
    <w:basedOn w:val="Fuentedeprrafopredeter"/>
    <w:uiPriority w:val="99"/>
    <w:semiHidden/>
    <w:unhideWhenUsed/>
    <w:rsid w:val="00B47AF8"/>
    <w:rPr>
      <w:color w:val="605E5C"/>
      <w:shd w:val="clear" w:color="auto" w:fill="E1DFDD"/>
    </w:rPr>
  </w:style>
  <w:style w:type="paragraph" w:styleId="NormalWeb">
    <w:name w:val="Normal (Web)"/>
    <w:basedOn w:val="Normal"/>
    <w:uiPriority w:val="99"/>
    <w:semiHidden/>
    <w:unhideWhenUsed/>
    <w:rsid w:val="0019421E"/>
    <w:pPr>
      <w:spacing w:before="100" w:beforeAutospacing="1" w:after="100" w:afterAutospacing="1"/>
    </w:pPr>
    <w:rPr>
      <w:sz w:val="24"/>
      <w:szCs w:val="24"/>
      <w:lang w:val="es-CO"/>
    </w:rPr>
  </w:style>
  <w:style w:type="character" w:styleId="nfasis">
    <w:name w:val="Emphasis"/>
    <w:basedOn w:val="Fuentedeprrafopredeter"/>
    <w:uiPriority w:val="20"/>
    <w:qFormat/>
    <w:rsid w:val="00AC4FC8"/>
    <w:rPr>
      <w:i/>
      <w:iCs/>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0" w:type="dxa"/>
        <w:bottom w:w="0" w:type="dxa"/>
      </w:tblCellMar>
    </w:tblPr>
  </w:style>
  <w:style w:type="table" w:customStyle="1" w:styleId="a0">
    <w:basedOn w:val="TableNormal"/>
    <w:tblPr>
      <w:tblStyleRowBandSize w:val="1"/>
      <w:tblStyleColBandSize w:val="1"/>
      <w:tblCellMar>
        <w:top w:w="0" w:type="dxa"/>
        <w:bottom w:w="0" w:type="dxa"/>
      </w:tblCellMar>
    </w:tblPr>
  </w:style>
  <w:style w:type="table" w:customStyle="1" w:styleId="a1">
    <w:basedOn w:val="TableNormal"/>
    <w:tblPr>
      <w:tblStyleRowBandSize w:val="1"/>
      <w:tblStyleColBandSize w:val="1"/>
      <w:tblCellMar>
        <w:top w:w="0" w:type="dxa"/>
        <w:bottom w:w="0" w:type="dxa"/>
      </w:tblCellMar>
    </w:tblPr>
  </w:style>
  <w:style w:type="table" w:customStyle="1" w:styleId="a2">
    <w:basedOn w:val="TableNormal"/>
    <w:tblPr>
      <w:tblStyleRowBandSize w:val="1"/>
      <w:tblStyleColBandSize w:val="1"/>
      <w:tblCellMar>
        <w:top w:w="0" w:type="dxa"/>
        <w:bottom w:w="0" w:type="dxa"/>
      </w:tblCellMar>
    </w:tblPr>
  </w:style>
  <w:style w:type="character" w:styleId="Hipervnculovisitado">
    <w:name w:val="FollowedHyperlink"/>
    <w:basedOn w:val="Fuentedeprrafopredeter"/>
    <w:uiPriority w:val="99"/>
    <w:semiHidden/>
    <w:unhideWhenUsed/>
    <w:rsid w:val="00111F8F"/>
    <w:rPr>
      <w:color w:val="954F72" w:themeColor="followedHyperlink"/>
      <w:u w:val="single"/>
    </w:rPr>
  </w:style>
  <w:style w:type="character" w:styleId="Mencinsinresolver">
    <w:name w:val="Unresolved Mention"/>
    <w:basedOn w:val="Fuentedeprrafopredeter"/>
    <w:uiPriority w:val="99"/>
    <w:semiHidden/>
    <w:unhideWhenUsed/>
    <w:rsid w:val="00111F8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46731751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drive.google.com/drive/folders/1767HgO_VcVcjiQ4_KccH4rr9jgKkpV8o?usp=drive_link" TargetMode="Externa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5TZ0trlx7I75ggZPNXbH3GxKp5A==">CgMxLjAyDmgudXp2djRhNGlucTYyMg5oLnVnaWFya3R4cWFuaTIOaC53dGkyNnJldm1lY2I4AHIhMTRGUU1Zc3M2R0VoRUMxb29VV3pQQThPSHZLZEtuX29E</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6</Pages>
  <Words>1152</Words>
  <Characters>6339</Characters>
  <Application>Microsoft Office Word</Application>
  <DocSecurity>0</DocSecurity>
  <Lines>52</Lines>
  <Paragraphs>14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7477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LEYDHER</dc:creator>
  <cp:lastModifiedBy>user</cp:lastModifiedBy>
  <cp:revision>11</cp:revision>
  <dcterms:created xsi:type="dcterms:W3CDTF">2025-09-24T19:49:00Z</dcterms:created>
  <dcterms:modified xsi:type="dcterms:W3CDTF">2025-12-04T11:34:00Z</dcterms:modified>
</cp:coreProperties>
</file>